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60111006"/>
        <w:docPartObj>
          <w:docPartGallery w:val="Cover Pages"/>
          <w:docPartUnique/>
        </w:docPartObj>
      </w:sdtPr>
      <w:sdtEndPr/>
      <w:sdtContent>
        <w:p w14:paraId="4F8058E3" w14:textId="5DEDC43E" w:rsidR="004505C5" w:rsidRDefault="00F87756" w:rsidP="004B2BF3">
          <w:r>
            <w:rPr>
              <w:noProof/>
              <w:lang w:eastAsia="en-GB"/>
            </w:rPr>
            <mc:AlternateContent>
              <mc:Choice Requires="wps">
                <w:drawing>
                  <wp:anchor distT="0" distB="0" distL="114300" distR="114300" simplePos="0" relativeHeight="251663360" behindDoc="0" locked="0" layoutInCell="1" allowOverlap="1" wp14:anchorId="4AA86F93" wp14:editId="3ACD2E66">
                    <wp:simplePos x="0" y="0"/>
                    <wp:positionH relativeFrom="column">
                      <wp:posOffset>-676275</wp:posOffset>
                    </wp:positionH>
                    <wp:positionV relativeFrom="paragraph">
                      <wp:posOffset>8458200</wp:posOffset>
                    </wp:positionV>
                    <wp:extent cx="70866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86600" cy="457200"/>
                            </a:xfrm>
                            <a:prstGeom prst="rect">
                              <a:avLst/>
                            </a:prstGeom>
                            <a:solidFill>
                              <a:srgbClr val="FFFFFF">
                                <a:alpha val="50196"/>
                              </a:srgbClr>
                            </a:solidFill>
                            <a:ln w="6350">
                              <a:noFill/>
                            </a:ln>
                          </wps:spPr>
                          <wps:txbx>
                            <w:txbxContent>
                              <w:p w14:paraId="014B8C97" w14:textId="67EB4C83" w:rsidR="008D3C69" w:rsidRPr="00A87067" w:rsidRDefault="008D3C69" w:rsidP="00A87067">
                                <w:pPr>
                                  <w:pStyle w:val="NoSpacing"/>
                                  <w:rPr>
                                    <w:color w:val="015089"/>
                                    <w:lang w:val="en-GB"/>
                                    <w14:textOutline w14:w="9525" w14:cap="rnd" w14:cmpd="sng" w14:algn="ctr">
                                      <w14:noFill/>
                                      <w14:prstDash w14:val="solid"/>
                                      <w14:bevel/>
                                    </w14:textOutline>
                                  </w:rPr>
                                </w:pPr>
                              </w:p>
                            </w:txbxContent>
                          </wps:txbx>
                          <wps:bodyPr rot="0" spcFirstLastPara="0" vertOverflow="overflow" horzOverflow="overflow" vert="horz" wrap="square" lIns="720000" tIns="45720" rIns="72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86F93" id="_x0000_t202" coordsize="21600,21600" o:spt="202" path="m0,0l0,21600,21600,21600,21600,0xe">
                    <v:stroke joinstyle="miter"/>
                    <v:path gradientshapeok="t" o:connecttype="rect"/>
                  </v:shapetype>
                  <v:shape id="Text Box 5" o:spid="_x0000_s1026" type="#_x0000_t202" style="position:absolute;margin-left:-53.25pt;margin-top:666pt;width:5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" stroked="f" strokeweight=".5pt">
                    <v:fill opacity="32896f"/>
                    <v:textbox inset="20mm,,20mm">
                      <w:txbxContent>
                        <w:p w14:paraId="014B8C97" w14:textId="67EB4C83" w:rsidR="008D3C69" w:rsidRPr="00A87067" w:rsidRDefault="008D3C69" w:rsidP="00A87067">
                          <w:pPr>
                            <w:pStyle w:val="NoSpacing"/>
                            <w:rPr>
                              <w:color w:val="015089"/>
                              <w:lang w:val="en-GB"/>
                              <w14:textOutline w14:w="9525" w14:cap="rnd" w14:cmpd="sng" w14:algn="ctr">
                                <w14:noFill/>
                                <w14:prstDash w14:val="solid"/>
                                <w14:bevel/>
                              </w14:textOutline>
                            </w:rPr>
                          </w:pPr>
                        </w:p>
                      </w:txbxContent>
                    </v:textbox>
                  </v:shape>
                </w:pict>
              </mc:Fallback>
            </mc:AlternateContent>
          </w:r>
          <w:r w:rsidR="001B6D78">
            <w:rPr>
              <w:noProof/>
              <w:lang w:eastAsia="en-GB"/>
            </w:rPr>
            <mc:AlternateContent>
              <mc:Choice Requires="wps">
                <w:drawing>
                  <wp:anchor distT="0" distB="0" distL="114300" distR="114300" simplePos="0" relativeHeight="251666432" behindDoc="0" locked="0" layoutInCell="1" allowOverlap="1" wp14:anchorId="42D94112" wp14:editId="058E5E83">
                    <wp:simplePos x="0" y="0"/>
                    <wp:positionH relativeFrom="column">
                      <wp:posOffset>-714375</wp:posOffset>
                    </wp:positionH>
                    <wp:positionV relativeFrom="paragraph">
                      <wp:posOffset>228600</wp:posOffset>
                    </wp:positionV>
                    <wp:extent cx="70866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w="6350">
                              <a:noFill/>
                            </a:ln>
                          </wps:spPr>
                          <wps:txbx>
                            <w:txbxContent>
                              <w:p w14:paraId="753C113A" w14:textId="7B2BD902" w:rsidR="008D3C69" w:rsidRPr="00A87067" w:rsidRDefault="00A87067" w:rsidP="004505C5">
                                <w:pPr>
                                  <w:pStyle w:val="NoSpacing"/>
                                  <w:jc w:val="center"/>
                                  <w:rPr>
                                    <w:color w:val="FFFFFF" w:themeColor="background1"/>
                                    <w:lang w:val="en-GB"/>
                                    <w14:textOutline w14:w="9525" w14:cap="rnd" w14:cmpd="sng" w14:algn="ctr">
                                      <w14:noFill/>
                                      <w14:prstDash w14:val="solid"/>
                                      <w14:bevel/>
                                    </w14:textOutline>
                                  </w:rPr>
                                </w:pPr>
                                <w:r>
                                  <w:rPr>
                                    <w:color w:val="FFFFFF" w:themeColor="background1"/>
                                    <w:lang w:val="en-GB"/>
                                    <w14:textOutline w14:w="9525" w14:cap="rnd" w14:cmpd="sng" w14:algn="ctr">
                                      <w14:noFill/>
                                      <w14:prstDash w14:val="solid"/>
                                      <w14:bevel/>
                                    </w14:textOutline>
                                  </w:rPr>
                                  <w:t>Barton Solutions SW LTD</w:t>
                                </w:r>
                              </w:p>
                            </w:txbxContent>
                          </wps:txbx>
                          <wps:bodyPr rot="0" spcFirstLastPara="0" vertOverflow="overflow" horzOverflow="overflow" vert="horz" wrap="square" lIns="720000" tIns="45720" rIns="72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94112" id="_x0000_t202" coordsize="21600,21600" o:spt="202" path="m0,0l0,21600,21600,21600,21600,0xe">
                    <v:stroke joinstyle="miter"/>
                    <v:path gradientshapeok="t" o:connecttype="rect"/>
                  </v:shapetype>
                  <v:shape id="Text_x0020_Box_x0020_8" o:spid="_x0000_s1027" type="#_x0000_t202" style="position:absolute;margin-left:-56.25pt;margin-top:18pt;width:55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" filled="f" stroked="f" strokeweight=".5pt">
                    <v:textbox inset="20mm,,20mm">
                      <w:txbxContent>
                        <w:p w14:paraId="753C113A" w14:textId="7B2BD902" w:rsidR="008D3C69" w:rsidRPr="00A87067" w:rsidRDefault="00A87067" w:rsidP="004505C5">
                          <w:pPr>
                            <w:pStyle w:val="NoSpacing"/>
                            <w:jc w:val="center"/>
                            <w:rPr>
                              <w:color w:val="FFFFFF" w:themeColor="background1"/>
                              <w:lang w:val="en-GB"/>
                              <w14:textOutline w14:w="9525" w14:cap="rnd" w14:cmpd="sng" w14:algn="ctr">
                                <w14:noFill/>
                                <w14:prstDash w14:val="solid"/>
                                <w14:bevel/>
                              </w14:textOutline>
                            </w:rPr>
                          </w:pPr>
                          <w:r>
                            <w:rPr>
                              <w:color w:val="FFFFFF" w:themeColor="background1"/>
                              <w:lang w:val="en-GB"/>
                              <w14:textOutline w14:w="9525" w14:cap="rnd" w14:cmpd="sng" w14:algn="ctr">
                                <w14:noFill/>
                                <w14:prstDash w14:val="solid"/>
                                <w14:bevel/>
                              </w14:textOutline>
                            </w:rPr>
                            <w:t>Barton Solutions SW LTD</w:t>
                          </w:r>
                        </w:p>
                      </w:txbxContent>
                    </v:textbox>
                  </v:shape>
                </w:pict>
              </mc:Fallback>
            </mc:AlternateContent>
          </w:r>
          <w:r w:rsidR="004505C5">
            <w:rPr>
              <w:noProof/>
              <w:lang w:eastAsia="en-GB"/>
            </w:rPr>
            <mc:AlternateContent>
              <mc:Choice Requires="wps">
                <w:drawing>
                  <wp:anchor distT="0" distB="0" distL="114300" distR="114300" simplePos="0" relativeHeight="251659264" behindDoc="0" locked="0" layoutInCell="1" allowOverlap="1" wp14:anchorId="049C1A07" wp14:editId="7B308366">
                    <wp:simplePos x="0" y="0"/>
                    <wp:positionH relativeFrom="column">
                      <wp:posOffset>-685800</wp:posOffset>
                    </wp:positionH>
                    <wp:positionV relativeFrom="paragraph">
                      <wp:posOffset>1485900</wp:posOffset>
                    </wp:positionV>
                    <wp:extent cx="70866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6600" cy="1371600"/>
                            </a:xfrm>
                            <a:prstGeom prst="rect">
                              <a:avLst/>
                            </a:prstGeom>
                            <a:solidFill>
                              <a:schemeClr val="lt1"/>
                            </a:solidFill>
                            <a:ln w="6350">
                              <a:noFill/>
                            </a:ln>
                          </wps:spPr>
                          <wps:txbx>
                            <w:txbxContent>
                              <w:p w14:paraId="1BED63FA" w14:textId="44D9734C" w:rsidR="008D3C69" w:rsidRPr="00792272" w:rsidRDefault="008D3C69" w:rsidP="004505C5">
                                <w:pPr>
                                  <w:pStyle w:val="Title"/>
                                  <w:jc w:val="center"/>
                                  <w:rPr>
                                    <w:color w:val="000000" w:themeColor="text1"/>
                                    <w14:textOutline w14:w="9525" w14:cap="rnd" w14:cmpd="sng" w14:algn="ctr">
                                      <w14:noFill/>
                                      <w14:prstDash w14:val="solid"/>
                                      <w14:bevel/>
                                    </w14:textOutline>
                                  </w:rPr>
                                </w:pPr>
                                <w:r w:rsidRPr="00792272">
                                  <w:rPr>
                                    <w:color w:val="000000" w:themeColor="text1"/>
                                    <w14:textOutline w14:w="9525" w14:cap="rnd" w14:cmpd="sng" w14:algn="ctr">
                                      <w14:noFill/>
                                      <w14:prstDash w14:val="solid"/>
                                      <w14:bevel/>
                                    </w14:textOutline>
                                  </w:rPr>
                                  <w:fldChar w:fldCharType="begin"/>
                                </w:r>
                                <w:r w:rsidRPr="00792272">
                                  <w:rPr>
                                    <w:color w:val="000000" w:themeColor="text1"/>
                                    <w14:textOutline w14:w="9525" w14:cap="rnd" w14:cmpd="sng" w14:algn="ctr">
                                      <w14:noFill/>
                                      <w14:prstDash w14:val="solid"/>
                                      <w14:bevel/>
                                    </w14:textOutline>
                                  </w:rPr>
                                  <w:instrText xml:space="preserve"> TITLE   \* MERGEFORMAT </w:instrText>
                                </w:r>
                                <w:r w:rsidRPr="00792272">
                                  <w:rPr>
                                    <w:color w:val="000000" w:themeColor="text1"/>
                                    <w14:textOutline w14:w="9525" w14:cap="rnd" w14:cmpd="sng" w14:algn="ctr">
                                      <w14:noFill/>
                                      <w14:prstDash w14:val="solid"/>
                                      <w14:bevel/>
                                    </w14:textOutline>
                                  </w:rPr>
                                  <w:fldChar w:fldCharType="separate"/>
                                </w:r>
                                <w:r w:rsidRPr="00792272">
                                  <w:rPr>
                                    <w:color w:val="000000" w:themeColor="text1"/>
                                    <w14:textOutline w14:w="9525" w14:cap="rnd" w14:cmpd="sng" w14:algn="ctr">
                                      <w14:noFill/>
                                      <w14:prstDash w14:val="solid"/>
                                      <w14:bevel/>
                                    </w14:textOutline>
                                  </w:rPr>
                                  <w:t>GDPR Privacy Statement</w:t>
                                </w:r>
                                <w:r w:rsidRPr="00792272">
                                  <w:rPr>
                                    <w:color w:val="000000" w:themeColor="text1"/>
                                    <w14:textOutline w14:w="9525" w14:cap="rnd" w14:cmpd="sng" w14:algn="ctr">
                                      <w14:noFill/>
                                      <w14:prstDash w14:val="solid"/>
                                      <w14:bevel/>
                                    </w14:textOutline>
                                  </w:rPr>
                                  <w:fldChar w:fldCharType="end"/>
                                </w:r>
                              </w:p>
                            </w:txbxContent>
                          </wps:txbx>
                          <wps:bodyPr rot="0" spcFirstLastPara="0" vertOverflow="overflow" horzOverflow="overflow" vert="horz" wrap="square" lIns="720000" tIns="45720" rIns="72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C1A07" id="Text_x0020_Box_x0020_3" o:spid="_x0000_s1028" type="#_x0000_t202" style="position:absolute;margin-left:-54pt;margin-top:117pt;width:55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" fillcolor="white [3201]" stroked="f" strokeweight=".5pt">
                    <v:textbox inset="20mm,,20mm">
                      <w:txbxContent>
                        <w:p w14:paraId="1BED63FA" w14:textId="44D9734C" w:rsidR="008D3C69" w:rsidRPr="00792272" w:rsidRDefault="008D3C69" w:rsidP="004505C5">
                          <w:pPr>
                            <w:pStyle w:val="Title"/>
                            <w:jc w:val="center"/>
                            <w:rPr>
                              <w:color w:val="000000" w:themeColor="text1"/>
                              <w14:textOutline w14:w="9525" w14:cap="rnd" w14:cmpd="sng" w14:algn="ctr">
                                <w14:noFill/>
                                <w14:prstDash w14:val="solid"/>
                                <w14:bevel/>
                              </w14:textOutline>
                            </w:rPr>
                          </w:pPr>
                          <w:r w:rsidRPr="00792272">
                            <w:rPr>
                              <w:color w:val="000000" w:themeColor="text1"/>
                              <w14:textOutline w14:w="9525" w14:cap="rnd" w14:cmpd="sng" w14:algn="ctr">
                                <w14:noFill/>
                                <w14:prstDash w14:val="solid"/>
                                <w14:bevel/>
                              </w14:textOutline>
                            </w:rPr>
                            <w:fldChar w:fldCharType="begin"/>
                          </w:r>
                          <w:r w:rsidRPr="00792272">
                            <w:rPr>
                              <w:color w:val="000000" w:themeColor="text1"/>
                              <w14:textOutline w14:w="9525" w14:cap="rnd" w14:cmpd="sng" w14:algn="ctr">
                                <w14:noFill/>
                                <w14:prstDash w14:val="solid"/>
                                <w14:bevel/>
                              </w14:textOutline>
                            </w:rPr>
                            <w:instrText xml:space="preserve"> TITLE   \* MERGEFORMAT </w:instrText>
                          </w:r>
                          <w:r w:rsidRPr="00792272">
                            <w:rPr>
                              <w:color w:val="000000" w:themeColor="text1"/>
                              <w14:textOutline w14:w="9525" w14:cap="rnd" w14:cmpd="sng" w14:algn="ctr">
                                <w14:noFill/>
                                <w14:prstDash w14:val="solid"/>
                                <w14:bevel/>
                              </w14:textOutline>
                            </w:rPr>
                            <w:fldChar w:fldCharType="separate"/>
                          </w:r>
                          <w:r w:rsidRPr="00792272">
                            <w:rPr>
                              <w:color w:val="000000" w:themeColor="text1"/>
                              <w14:textOutline w14:w="9525" w14:cap="rnd" w14:cmpd="sng" w14:algn="ctr">
                                <w14:noFill/>
                                <w14:prstDash w14:val="solid"/>
                                <w14:bevel/>
                              </w14:textOutline>
                            </w:rPr>
                            <w:t>GDPR Privacy Statement</w:t>
                          </w:r>
                          <w:r w:rsidRPr="00792272">
                            <w:rPr>
                              <w:color w:val="000000" w:themeColor="text1"/>
                              <w14:textOutline w14:w="9525" w14:cap="rnd" w14:cmpd="sng" w14:algn="ctr">
                                <w14:noFill/>
                                <w14:prstDash w14:val="solid"/>
                                <w14:bevel/>
                              </w14:textOutline>
                            </w:rPr>
                            <w:fldChar w:fldCharType="end"/>
                          </w:r>
                        </w:p>
                      </w:txbxContent>
                    </v:textbox>
                  </v:shape>
                </w:pict>
              </mc:Fallback>
            </mc:AlternateContent>
          </w:r>
          <w:r w:rsidR="004505C5">
            <w:br w:type="page"/>
          </w:r>
        </w:p>
      </w:sdtContent>
    </w:sdt>
    <w:p w14:paraId="09DEE79E" w14:textId="77777777" w:rsidR="00465809" w:rsidRPr="00792272" w:rsidRDefault="00465809" w:rsidP="004B2BF3">
      <w:pPr>
        <w:pStyle w:val="TOCHeading"/>
        <w:rPr>
          <w:rFonts w:eastAsiaTheme="minorHAnsi"/>
          <w:color w:val="000000" w:themeColor="text1"/>
        </w:rPr>
      </w:pPr>
      <w:bookmarkStart w:id="1" w:name="_Toc493030168"/>
      <w:r w:rsidRPr="00792272">
        <w:rPr>
          <w:rFonts w:eastAsiaTheme="minorHAnsi"/>
          <w:color w:val="000000" w:themeColor="text1"/>
        </w:rPr>
        <w:lastRenderedPageBreak/>
        <w:t>Document Version History</w:t>
      </w:r>
      <w:bookmarkEnd w:id="1"/>
    </w:p>
    <w:p w14:paraId="47684222" w14:textId="77777777" w:rsidR="00465809" w:rsidRPr="00792272" w:rsidRDefault="00465809" w:rsidP="00465809">
      <w:pPr>
        <w:rPr>
          <w:color w:val="000000" w:themeColor="text1"/>
        </w:rPr>
      </w:pPr>
      <w:r w:rsidRPr="00792272">
        <w:rPr>
          <w:color w:val="000000" w:themeColor="text1"/>
        </w:rPr>
        <w:t xml:space="preserve">The version of this document is indicated by the version number in the footer of this document. Please update this table when any approved changes are made. </w:t>
      </w:r>
    </w:p>
    <w:tbl>
      <w:tblPr>
        <w:tblStyle w:val="ListTable4-Accent3"/>
        <w:tblW w:w="0" w:type="auto"/>
        <w:tblLook w:val="0620" w:firstRow="1" w:lastRow="0" w:firstColumn="0" w:lastColumn="0" w:noHBand="1" w:noVBand="1"/>
      </w:tblPr>
      <w:tblGrid>
        <w:gridCol w:w="987"/>
        <w:gridCol w:w="1278"/>
        <w:gridCol w:w="5101"/>
        <w:gridCol w:w="1650"/>
      </w:tblGrid>
      <w:tr w:rsidR="00792272" w:rsidRPr="00792272" w14:paraId="3EF4B98B" w14:textId="77777777" w:rsidTr="005B6E28">
        <w:trPr>
          <w:cnfStyle w:val="100000000000" w:firstRow="1" w:lastRow="0" w:firstColumn="0" w:lastColumn="0" w:oddVBand="0" w:evenVBand="0" w:oddHBand="0" w:evenHBand="0" w:firstRowFirstColumn="0" w:firstRowLastColumn="0" w:lastRowFirstColumn="0" w:lastRowLastColumn="0"/>
        </w:trPr>
        <w:tc>
          <w:tcPr>
            <w:tcW w:w="988" w:type="dxa"/>
          </w:tcPr>
          <w:p w14:paraId="05BDF2DD" w14:textId="77777777" w:rsidR="00465809" w:rsidRPr="00792272" w:rsidRDefault="00465809" w:rsidP="005B6E28">
            <w:pPr>
              <w:rPr>
                <w:color w:val="000000" w:themeColor="text1"/>
              </w:rPr>
            </w:pPr>
            <w:r w:rsidRPr="00792272">
              <w:rPr>
                <w:color w:val="000000" w:themeColor="text1"/>
              </w:rPr>
              <w:t>Version</w:t>
            </w:r>
          </w:p>
        </w:tc>
        <w:tc>
          <w:tcPr>
            <w:tcW w:w="1275" w:type="dxa"/>
          </w:tcPr>
          <w:p w14:paraId="631AB9F6" w14:textId="77777777" w:rsidR="00465809" w:rsidRPr="00792272" w:rsidRDefault="00465809" w:rsidP="005B6E28">
            <w:pPr>
              <w:rPr>
                <w:color w:val="000000" w:themeColor="text1"/>
              </w:rPr>
            </w:pPr>
            <w:r w:rsidRPr="00792272">
              <w:rPr>
                <w:color w:val="000000" w:themeColor="text1"/>
              </w:rPr>
              <w:t>Date</w:t>
            </w:r>
          </w:p>
        </w:tc>
        <w:tc>
          <w:tcPr>
            <w:tcW w:w="5103" w:type="dxa"/>
          </w:tcPr>
          <w:p w14:paraId="135CFC9E" w14:textId="77777777" w:rsidR="00465809" w:rsidRPr="00792272" w:rsidRDefault="00465809" w:rsidP="005B6E28">
            <w:pPr>
              <w:rPr>
                <w:color w:val="000000" w:themeColor="text1"/>
              </w:rPr>
            </w:pPr>
            <w:r w:rsidRPr="00792272">
              <w:rPr>
                <w:color w:val="000000" w:themeColor="text1"/>
              </w:rPr>
              <w:t>Changes</w:t>
            </w:r>
          </w:p>
        </w:tc>
        <w:tc>
          <w:tcPr>
            <w:tcW w:w="1650" w:type="dxa"/>
          </w:tcPr>
          <w:p w14:paraId="7154029A" w14:textId="77777777" w:rsidR="00465809" w:rsidRPr="00792272" w:rsidRDefault="00465809" w:rsidP="005B6E28">
            <w:pPr>
              <w:rPr>
                <w:color w:val="000000" w:themeColor="text1"/>
              </w:rPr>
            </w:pPr>
            <w:r w:rsidRPr="00792272">
              <w:rPr>
                <w:color w:val="000000" w:themeColor="text1"/>
              </w:rPr>
              <w:t>Author</w:t>
            </w:r>
          </w:p>
        </w:tc>
      </w:tr>
      <w:tr w:rsidR="00792272" w:rsidRPr="00792272" w14:paraId="6B5CD6E9" w14:textId="77777777" w:rsidTr="005B6E28">
        <w:tc>
          <w:tcPr>
            <w:tcW w:w="988" w:type="dxa"/>
          </w:tcPr>
          <w:p w14:paraId="4D7EDD0A" w14:textId="77777777" w:rsidR="00465809" w:rsidRPr="00792272" w:rsidRDefault="00465809" w:rsidP="005B6E28">
            <w:pPr>
              <w:rPr>
                <w:color w:val="000000" w:themeColor="text1"/>
              </w:rPr>
            </w:pPr>
            <w:r w:rsidRPr="00792272">
              <w:rPr>
                <w:color w:val="000000" w:themeColor="text1"/>
              </w:rPr>
              <w:t>0.1</w:t>
            </w:r>
          </w:p>
        </w:tc>
        <w:tc>
          <w:tcPr>
            <w:tcW w:w="1275" w:type="dxa"/>
          </w:tcPr>
          <w:p w14:paraId="16F2B6C8" w14:textId="58C16037" w:rsidR="00465809" w:rsidRPr="00792272" w:rsidRDefault="00465809" w:rsidP="005B6E28">
            <w:pPr>
              <w:rPr>
                <w:color w:val="000000" w:themeColor="text1"/>
              </w:rPr>
            </w:pPr>
            <w:r w:rsidRPr="00792272">
              <w:rPr>
                <w:color w:val="000000" w:themeColor="text1"/>
              </w:rPr>
              <w:t>13/0</w:t>
            </w:r>
            <w:r w:rsidR="00582D30" w:rsidRPr="00792272">
              <w:rPr>
                <w:color w:val="000000" w:themeColor="text1"/>
              </w:rPr>
              <w:t>4/</w:t>
            </w:r>
            <w:r w:rsidRPr="00792272">
              <w:rPr>
                <w:color w:val="000000" w:themeColor="text1"/>
              </w:rPr>
              <w:t>201</w:t>
            </w:r>
            <w:r w:rsidR="00582D30" w:rsidRPr="00792272">
              <w:rPr>
                <w:color w:val="000000" w:themeColor="text1"/>
              </w:rPr>
              <w:t>8</w:t>
            </w:r>
          </w:p>
        </w:tc>
        <w:tc>
          <w:tcPr>
            <w:tcW w:w="5103" w:type="dxa"/>
          </w:tcPr>
          <w:p w14:paraId="785ACA94" w14:textId="77777777" w:rsidR="00465809" w:rsidRPr="00792272" w:rsidRDefault="00465809" w:rsidP="005B6E28">
            <w:pPr>
              <w:rPr>
                <w:color w:val="000000" w:themeColor="text1"/>
              </w:rPr>
            </w:pPr>
            <w:r w:rsidRPr="00792272">
              <w:rPr>
                <w:color w:val="000000" w:themeColor="text1"/>
              </w:rPr>
              <w:t>Initial document creation</w:t>
            </w:r>
          </w:p>
        </w:tc>
        <w:tc>
          <w:tcPr>
            <w:tcW w:w="1650" w:type="dxa"/>
          </w:tcPr>
          <w:p w14:paraId="4E1A8B3F" w14:textId="6F2062B0" w:rsidR="00465809" w:rsidRPr="00792272" w:rsidRDefault="00133748" w:rsidP="005B6E28">
            <w:pPr>
              <w:rPr>
                <w:color w:val="000000" w:themeColor="text1"/>
              </w:rPr>
            </w:pPr>
            <w:r w:rsidRPr="00792272">
              <w:rPr>
                <w:color w:val="000000" w:themeColor="text1"/>
              </w:rPr>
              <w:t>LY</w:t>
            </w:r>
          </w:p>
        </w:tc>
      </w:tr>
      <w:tr w:rsidR="00792272" w:rsidRPr="00792272" w14:paraId="09B9EE25" w14:textId="77777777" w:rsidTr="005B6E28">
        <w:tc>
          <w:tcPr>
            <w:tcW w:w="988" w:type="dxa"/>
          </w:tcPr>
          <w:p w14:paraId="63AD9F7B" w14:textId="031378A4" w:rsidR="00465809" w:rsidRPr="00792272" w:rsidRDefault="00465809" w:rsidP="005B6E28">
            <w:pPr>
              <w:rPr>
                <w:color w:val="000000" w:themeColor="text1"/>
              </w:rPr>
            </w:pPr>
          </w:p>
        </w:tc>
        <w:tc>
          <w:tcPr>
            <w:tcW w:w="1275" w:type="dxa"/>
          </w:tcPr>
          <w:p w14:paraId="16CC0ED3" w14:textId="0F9931AD" w:rsidR="00465809" w:rsidRPr="00792272" w:rsidRDefault="00465809" w:rsidP="005B6E28">
            <w:pPr>
              <w:rPr>
                <w:color w:val="000000" w:themeColor="text1"/>
              </w:rPr>
            </w:pPr>
          </w:p>
        </w:tc>
        <w:tc>
          <w:tcPr>
            <w:tcW w:w="5103" w:type="dxa"/>
          </w:tcPr>
          <w:p w14:paraId="2D615FAA" w14:textId="29F0A290" w:rsidR="00465809" w:rsidRPr="00792272" w:rsidRDefault="00465809" w:rsidP="005B6E28">
            <w:pPr>
              <w:rPr>
                <w:color w:val="000000" w:themeColor="text1"/>
              </w:rPr>
            </w:pPr>
          </w:p>
        </w:tc>
        <w:tc>
          <w:tcPr>
            <w:tcW w:w="1650" w:type="dxa"/>
          </w:tcPr>
          <w:p w14:paraId="0B9FBA47" w14:textId="0D950BC1" w:rsidR="00465809" w:rsidRPr="00792272" w:rsidRDefault="00465809" w:rsidP="005B6E28">
            <w:pPr>
              <w:rPr>
                <w:color w:val="000000" w:themeColor="text1"/>
              </w:rPr>
            </w:pPr>
          </w:p>
        </w:tc>
      </w:tr>
      <w:tr w:rsidR="00792272" w:rsidRPr="00792272" w14:paraId="59A492CD" w14:textId="77777777" w:rsidTr="005B6E28">
        <w:tc>
          <w:tcPr>
            <w:tcW w:w="988" w:type="dxa"/>
          </w:tcPr>
          <w:p w14:paraId="3CF1A555" w14:textId="77777777" w:rsidR="00465809" w:rsidRPr="00792272" w:rsidRDefault="00465809" w:rsidP="005B6E28">
            <w:pPr>
              <w:rPr>
                <w:color w:val="000000" w:themeColor="text1"/>
              </w:rPr>
            </w:pPr>
          </w:p>
        </w:tc>
        <w:tc>
          <w:tcPr>
            <w:tcW w:w="1275" w:type="dxa"/>
          </w:tcPr>
          <w:p w14:paraId="1D6087F2" w14:textId="77777777" w:rsidR="00465809" w:rsidRPr="00792272" w:rsidRDefault="00465809" w:rsidP="005B6E28">
            <w:pPr>
              <w:rPr>
                <w:color w:val="000000" w:themeColor="text1"/>
              </w:rPr>
            </w:pPr>
          </w:p>
        </w:tc>
        <w:tc>
          <w:tcPr>
            <w:tcW w:w="5103" w:type="dxa"/>
          </w:tcPr>
          <w:p w14:paraId="1B4C0F21" w14:textId="77777777" w:rsidR="00465809" w:rsidRPr="00792272" w:rsidRDefault="00465809" w:rsidP="005B6E28">
            <w:pPr>
              <w:rPr>
                <w:color w:val="000000" w:themeColor="text1"/>
              </w:rPr>
            </w:pPr>
          </w:p>
        </w:tc>
        <w:tc>
          <w:tcPr>
            <w:tcW w:w="1650" w:type="dxa"/>
          </w:tcPr>
          <w:p w14:paraId="4FED3204" w14:textId="77777777" w:rsidR="00465809" w:rsidRPr="00792272" w:rsidRDefault="00465809" w:rsidP="005B6E28">
            <w:pPr>
              <w:rPr>
                <w:color w:val="000000" w:themeColor="text1"/>
              </w:rPr>
            </w:pPr>
          </w:p>
        </w:tc>
      </w:tr>
    </w:tbl>
    <w:p w14:paraId="19A0AA07" w14:textId="77777777" w:rsidR="00465809" w:rsidRPr="00792272" w:rsidRDefault="00465809" w:rsidP="004B2BF3">
      <w:pPr>
        <w:pStyle w:val="TOCHeading"/>
        <w:rPr>
          <w:color w:val="000000" w:themeColor="text1"/>
        </w:rPr>
      </w:pPr>
      <w:bookmarkStart w:id="2" w:name="_Toc493030169"/>
      <w:r w:rsidRPr="00792272">
        <w:rPr>
          <w:color w:val="000000" w:themeColor="text1"/>
        </w:rPr>
        <w:t>Disclaimer</w:t>
      </w:r>
      <w:bookmarkEnd w:id="2"/>
    </w:p>
    <w:p w14:paraId="43A78311" w14:textId="0A458B50" w:rsidR="00465809" w:rsidRPr="00792272" w:rsidRDefault="00465809" w:rsidP="00465809">
      <w:pPr>
        <w:rPr>
          <w:color w:val="000000" w:themeColor="text1"/>
          <w:lang w:val="en"/>
        </w:rPr>
      </w:pPr>
      <w:r w:rsidRPr="00792272">
        <w:rPr>
          <w:color w:val="000000" w:themeColor="text1"/>
          <w:lang w:val="en"/>
        </w:rPr>
        <w:t>This document is proprietary and confidential. No part of this document may be disclosed in any manner to a third party without the prior written consent of</w:t>
      </w:r>
      <w:r w:rsidR="00304CDF">
        <w:rPr>
          <w:color w:val="000000" w:themeColor="text1"/>
          <w:lang w:val="en"/>
        </w:rPr>
        <w:t xml:space="preserve"> </w:t>
      </w:r>
      <w:r w:rsidR="00304CDF" w:rsidRPr="00792272">
        <w:rPr>
          <w:color w:val="000000" w:themeColor="text1"/>
        </w:rPr>
        <w:t>Barton</w:t>
      </w:r>
      <w:r w:rsidR="00304CDF">
        <w:rPr>
          <w:color w:val="000000" w:themeColor="text1"/>
        </w:rPr>
        <w:t xml:space="preserve"> Automation and Barton Solutions Electrical Ltd</w:t>
      </w:r>
    </w:p>
    <w:p w14:paraId="47EEA83C" w14:textId="77777777" w:rsidR="00465809" w:rsidRPr="00792272" w:rsidRDefault="00465809" w:rsidP="00465809">
      <w:pPr>
        <w:rPr>
          <w:color w:val="000000" w:themeColor="text1"/>
        </w:rPr>
      </w:pPr>
      <w:r w:rsidRPr="00792272">
        <w:rPr>
          <w:color w:val="000000" w:themeColor="text1"/>
        </w:rPr>
        <w:br w:type="page"/>
      </w:r>
    </w:p>
    <w:sdt>
      <w:sdtPr>
        <w:rPr>
          <w:rFonts w:asciiTheme="minorHAnsi" w:eastAsiaTheme="minorHAnsi" w:hAnsiTheme="minorHAnsi" w:cstheme="minorBidi"/>
          <w:color w:val="000000" w:themeColor="text1"/>
          <w:sz w:val="22"/>
          <w:szCs w:val="22"/>
          <w:lang w:val="en-GB"/>
        </w:rPr>
        <w:id w:val="-145131283"/>
        <w:docPartObj>
          <w:docPartGallery w:val="Table of Contents"/>
          <w:docPartUnique/>
        </w:docPartObj>
      </w:sdtPr>
      <w:sdtEndPr>
        <w:rPr>
          <w:b/>
          <w:bCs/>
          <w:noProof/>
        </w:rPr>
      </w:sdtEndPr>
      <w:sdtContent>
        <w:p w14:paraId="29B8F30B" w14:textId="77777777" w:rsidR="00107215" w:rsidRPr="00792272" w:rsidRDefault="00107215">
          <w:pPr>
            <w:pStyle w:val="TOCHeading"/>
            <w:rPr>
              <w:color w:val="000000" w:themeColor="text1"/>
            </w:rPr>
          </w:pPr>
          <w:r w:rsidRPr="00792272">
            <w:rPr>
              <w:color w:val="000000" w:themeColor="text1"/>
            </w:rPr>
            <w:t>Contents</w:t>
          </w:r>
        </w:p>
        <w:p w14:paraId="2B88E932" w14:textId="27A677FF" w:rsidR="004A0C90" w:rsidRPr="00792272" w:rsidRDefault="00107215">
          <w:pPr>
            <w:pStyle w:val="TOC1"/>
            <w:tabs>
              <w:tab w:val="right" w:leader="dot" w:pos="9016"/>
            </w:tabs>
            <w:rPr>
              <w:rFonts w:eastAsiaTheme="minorEastAsia"/>
              <w:noProof/>
              <w:color w:val="000000" w:themeColor="text1"/>
              <w:lang w:eastAsia="en-GB"/>
            </w:rPr>
          </w:pPr>
          <w:r w:rsidRPr="00792272">
            <w:rPr>
              <w:color w:val="000000" w:themeColor="text1"/>
            </w:rPr>
            <w:fldChar w:fldCharType="begin"/>
          </w:r>
          <w:r w:rsidRPr="00792272">
            <w:rPr>
              <w:color w:val="000000" w:themeColor="text1"/>
            </w:rPr>
            <w:instrText xml:space="preserve"> TOC \o "1-3" \h \z \u </w:instrText>
          </w:r>
          <w:r w:rsidRPr="00792272">
            <w:rPr>
              <w:color w:val="000000" w:themeColor="text1"/>
            </w:rPr>
            <w:fldChar w:fldCharType="separate"/>
          </w:r>
          <w:hyperlink w:anchor="_Toc511916232" w:history="1">
            <w:r w:rsidR="004A0C90" w:rsidRPr="00792272">
              <w:rPr>
                <w:rStyle w:val="Hyperlink"/>
                <w:noProof/>
                <w:color w:val="000000" w:themeColor="text1"/>
              </w:rPr>
              <w:t>Summary</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_Toc511916232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3</w:t>
            </w:r>
            <w:r w:rsidR="004A0C90" w:rsidRPr="00792272">
              <w:rPr>
                <w:noProof/>
                <w:webHidden/>
                <w:color w:val="000000" w:themeColor="text1"/>
              </w:rPr>
              <w:fldChar w:fldCharType="end"/>
            </w:r>
          </w:hyperlink>
        </w:p>
        <w:p w14:paraId="3E66DEE2" w14:textId="5E0E01DC" w:rsidR="004A0C90" w:rsidRPr="00792272" w:rsidRDefault="00857773">
          <w:pPr>
            <w:pStyle w:val="TOC1"/>
            <w:tabs>
              <w:tab w:val="right" w:leader="dot" w:pos="9016"/>
            </w:tabs>
            <w:rPr>
              <w:rFonts w:eastAsiaTheme="minorEastAsia"/>
              <w:noProof/>
              <w:color w:val="000000" w:themeColor="text1"/>
              <w:lang w:eastAsia="en-GB"/>
            </w:rPr>
          </w:pPr>
          <w:hyperlink w:anchor="_Toc511916233" w:history="1">
            <w:r w:rsidR="004A0C90" w:rsidRPr="00792272">
              <w:rPr>
                <w:rStyle w:val="Hyperlink"/>
                <w:noProof/>
                <w:color w:val="000000" w:themeColor="text1"/>
              </w:rPr>
              <w:t>Classes of data collected and processed</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_Toc511916233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4</w:t>
            </w:r>
            <w:r w:rsidR="004A0C90" w:rsidRPr="00792272">
              <w:rPr>
                <w:noProof/>
                <w:webHidden/>
                <w:color w:val="000000" w:themeColor="text1"/>
              </w:rPr>
              <w:fldChar w:fldCharType="end"/>
            </w:r>
          </w:hyperlink>
        </w:p>
        <w:p w14:paraId="0B815507" w14:textId="362F04E9" w:rsidR="004A0C90" w:rsidRPr="00792272" w:rsidRDefault="00857773">
          <w:pPr>
            <w:pStyle w:val="TOC1"/>
            <w:tabs>
              <w:tab w:val="right" w:leader="dot" w:pos="9016"/>
            </w:tabs>
            <w:rPr>
              <w:rFonts w:eastAsiaTheme="minorEastAsia"/>
              <w:noProof/>
              <w:color w:val="000000" w:themeColor="text1"/>
              <w:lang w:eastAsia="en-GB"/>
            </w:rPr>
          </w:pPr>
          <w:hyperlink w:anchor="_Toc511916234" w:history="1">
            <w:r w:rsidR="004A0C90" w:rsidRPr="00792272">
              <w:rPr>
                <w:rStyle w:val="Hyperlink"/>
                <w:noProof/>
                <w:color w:val="000000" w:themeColor="text1"/>
              </w:rPr>
              <w:t>How we collect this data?</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_Toc511916234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4</w:t>
            </w:r>
            <w:r w:rsidR="004A0C90" w:rsidRPr="00792272">
              <w:rPr>
                <w:noProof/>
                <w:webHidden/>
                <w:color w:val="000000" w:themeColor="text1"/>
              </w:rPr>
              <w:fldChar w:fldCharType="end"/>
            </w:r>
          </w:hyperlink>
        </w:p>
        <w:p w14:paraId="7BA7A79C" w14:textId="4D5ED684" w:rsidR="004A0C90" w:rsidRPr="00792272" w:rsidRDefault="00857773">
          <w:pPr>
            <w:pStyle w:val="TOC1"/>
            <w:tabs>
              <w:tab w:val="right" w:leader="dot" w:pos="9016"/>
            </w:tabs>
            <w:rPr>
              <w:rFonts w:eastAsiaTheme="minorEastAsia"/>
              <w:noProof/>
              <w:color w:val="000000" w:themeColor="text1"/>
              <w:lang w:eastAsia="en-GB"/>
            </w:rPr>
          </w:pPr>
          <w:hyperlink w:anchor="_Toc511916235" w:history="1">
            <w:r w:rsidR="004A0C90" w:rsidRPr="00792272">
              <w:rPr>
                <w:rStyle w:val="Hyperlink"/>
                <w:noProof/>
                <w:color w:val="000000" w:themeColor="text1"/>
              </w:rPr>
              <w:t>Why do we collect this data?</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_Toc511916235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5</w:t>
            </w:r>
            <w:r w:rsidR="004A0C90" w:rsidRPr="00792272">
              <w:rPr>
                <w:noProof/>
                <w:webHidden/>
                <w:color w:val="000000" w:themeColor="text1"/>
              </w:rPr>
              <w:fldChar w:fldCharType="end"/>
            </w:r>
          </w:hyperlink>
        </w:p>
        <w:p w14:paraId="69D6031B" w14:textId="39F590B7" w:rsidR="004A0C90" w:rsidRPr="00792272" w:rsidRDefault="00857773">
          <w:pPr>
            <w:pStyle w:val="TOC1"/>
            <w:tabs>
              <w:tab w:val="right" w:leader="dot" w:pos="9016"/>
            </w:tabs>
            <w:rPr>
              <w:rFonts w:eastAsiaTheme="minorEastAsia"/>
              <w:noProof/>
              <w:color w:val="000000" w:themeColor="text1"/>
              <w:lang w:eastAsia="en-GB"/>
            </w:rPr>
          </w:pPr>
          <w:hyperlink w:anchor="_Toc511916236" w:history="1">
            <w:r w:rsidR="004A0C90" w:rsidRPr="00792272">
              <w:rPr>
                <w:rStyle w:val="Hyperlink"/>
                <w:noProof/>
                <w:color w:val="000000" w:themeColor="text1"/>
              </w:rPr>
              <w:t>Lawful basis of processing</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_Toc511916236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6</w:t>
            </w:r>
            <w:r w:rsidR="004A0C90" w:rsidRPr="00792272">
              <w:rPr>
                <w:noProof/>
                <w:webHidden/>
                <w:color w:val="000000" w:themeColor="text1"/>
              </w:rPr>
              <w:fldChar w:fldCharType="end"/>
            </w:r>
          </w:hyperlink>
        </w:p>
        <w:p w14:paraId="52421154" w14:textId="2D7F3905" w:rsidR="004A0C90" w:rsidRPr="00792272" w:rsidRDefault="00857773">
          <w:pPr>
            <w:pStyle w:val="TOC1"/>
            <w:tabs>
              <w:tab w:val="right" w:leader="dot" w:pos="9016"/>
            </w:tabs>
            <w:rPr>
              <w:rFonts w:eastAsiaTheme="minorEastAsia"/>
              <w:noProof/>
              <w:color w:val="000000" w:themeColor="text1"/>
              <w:lang w:eastAsia="en-GB"/>
            </w:rPr>
          </w:pPr>
          <w:hyperlink w:anchor="_Toc511916237" w:history="1">
            <w:r w:rsidR="004A0C90" w:rsidRPr="00792272">
              <w:rPr>
                <w:rStyle w:val="Hyperlink"/>
                <w:noProof/>
                <w:color w:val="000000" w:themeColor="text1"/>
              </w:rPr>
              <w:t>Data sharing</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_Toc511916237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6</w:t>
            </w:r>
            <w:r w:rsidR="004A0C90" w:rsidRPr="00792272">
              <w:rPr>
                <w:noProof/>
                <w:webHidden/>
                <w:color w:val="000000" w:themeColor="text1"/>
              </w:rPr>
              <w:fldChar w:fldCharType="end"/>
            </w:r>
          </w:hyperlink>
        </w:p>
        <w:p w14:paraId="4B9F9A48" w14:textId="1C2AC9BB" w:rsidR="004A0C90" w:rsidRPr="00792272" w:rsidRDefault="00857773">
          <w:pPr>
            <w:pStyle w:val="TOC1"/>
            <w:tabs>
              <w:tab w:val="right" w:leader="dot" w:pos="9016"/>
            </w:tabs>
            <w:rPr>
              <w:rFonts w:eastAsiaTheme="minorEastAsia"/>
              <w:noProof/>
              <w:color w:val="000000" w:themeColor="text1"/>
              <w:lang w:eastAsia="en-GB"/>
            </w:rPr>
          </w:pPr>
          <w:hyperlink w:anchor="_Toc511916238" w:history="1">
            <w:r w:rsidR="004A0C90" w:rsidRPr="00792272">
              <w:rPr>
                <w:rStyle w:val="Hyperlink"/>
                <w:noProof/>
                <w:color w:val="000000" w:themeColor="text1"/>
              </w:rPr>
              <w:t>How long do we keep information?</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_Toc511916238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6</w:t>
            </w:r>
            <w:r w:rsidR="004A0C90" w:rsidRPr="00792272">
              <w:rPr>
                <w:noProof/>
                <w:webHidden/>
                <w:color w:val="000000" w:themeColor="text1"/>
              </w:rPr>
              <w:fldChar w:fldCharType="end"/>
            </w:r>
          </w:hyperlink>
        </w:p>
        <w:p w14:paraId="44EEA308" w14:textId="2F8891C0" w:rsidR="004A0C90" w:rsidRPr="00792272" w:rsidRDefault="00857773">
          <w:pPr>
            <w:pStyle w:val="TOC1"/>
            <w:tabs>
              <w:tab w:val="right" w:leader="dot" w:pos="9016"/>
            </w:tabs>
            <w:rPr>
              <w:rFonts w:eastAsiaTheme="minorEastAsia"/>
              <w:noProof/>
              <w:color w:val="000000" w:themeColor="text1"/>
              <w:lang w:eastAsia="en-GB"/>
            </w:rPr>
          </w:pPr>
          <w:hyperlink w:anchor="_Toc511916239" w:history="1">
            <w:r w:rsidR="004A0C90" w:rsidRPr="00792272">
              <w:rPr>
                <w:rStyle w:val="Hyperlink"/>
                <w:noProof/>
                <w:color w:val="000000" w:themeColor="text1"/>
              </w:rPr>
              <w:t>International Transfers</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_Toc511916239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7</w:t>
            </w:r>
            <w:r w:rsidR="004A0C90" w:rsidRPr="00792272">
              <w:rPr>
                <w:noProof/>
                <w:webHidden/>
                <w:color w:val="000000" w:themeColor="text1"/>
              </w:rPr>
              <w:fldChar w:fldCharType="end"/>
            </w:r>
          </w:hyperlink>
        </w:p>
        <w:p w14:paraId="11F152CF" w14:textId="76EFFEE4" w:rsidR="004A0C90" w:rsidRPr="00792272" w:rsidRDefault="00857773">
          <w:pPr>
            <w:pStyle w:val="TOC1"/>
            <w:tabs>
              <w:tab w:val="right" w:leader="dot" w:pos="9016"/>
            </w:tabs>
            <w:rPr>
              <w:rFonts w:eastAsiaTheme="minorEastAsia"/>
              <w:noProof/>
              <w:color w:val="000000" w:themeColor="text1"/>
              <w:lang w:eastAsia="en-GB"/>
            </w:rPr>
          </w:pPr>
          <w:hyperlink w:anchor="_Toc511916240" w:history="1">
            <w:r w:rsidR="004A0C90" w:rsidRPr="00792272">
              <w:rPr>
                <w:rStyle w:val="Hyperlink"/>
                <w:noProof/>
                <w:color w:val="000000" w:themeColor="text1"/>
              </w:rPr>
              <w:t>Data Subject Rights</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_Toc511916240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7</w:t>
            </w:r>
            <w:r w:rsidR="004A0C90" w:rsidRPr="00792272">
              <w:rPr>
                <w:noProof/>
                <w:webHidden/>
                <w:color w:val="000000" w:themeColor="text1"/>
              </w:rPr>
              <w:fldChar w:fldCharType="end"/>
            </w:r>
          </w:hyperlink>
        </w:p>
        <w:p w14:paraId="72028E10" w14:textId="0F7886CB" w:rsidR="004A0C90" w:rsidRPr="00792272" w:rsidRDefault="00857773">
          <w:pPr>
            <w:pStyle w:val="TOC2"/>
            <w:tabs>
              <w:tab w:val="right" w:leader="dot" w:pos="9016"/>
            </w:tabs>
            <w:rPr>
              <w:rFonts w:eastAsiaTheme="minorEastAsia"/>
              <w:noProof/>
              <w:color w:val="000000" w:themeColor="text1"/>
              <w:lang w:eastAsia="en-GB"/>
            </w:rPr>
          </w:pPr>
          <w:hyperlink w:anchor="_Toc511916241" w:history="1">
            <w:r w:rsidR="004A0C90" w:rsidRPr="00792272">
              <w:rPr>
                <w:rStyle w:val="Hyperlink"/>
                <w:noProof/>
                <w:color w:val="000000" w:themeColor="text1"/>
              </w:rPr>
              <w:t>Right to be informed</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_Toc511916241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7</w:t>
            </w:r>
            <w:r w:rsidR="004A0C90" w:rsidRPr="00792272">
              <w:rPr>
                <w:noProof/>
                <w:webHidden/>
                <w:color w:val="000000" w:themeColor="text1"/>
              </w:rPr>
              <w:fldChar w:fldCharType="end"/>
            </w:r>
          </w:hyperlink>
        </w:p>
        <w:p w14:paraId="6710E4DC" w14:textId="7BC34B8C" w:rsidR="004A0C90" w:rsidRPr="00792272" w:rsidRDefault="00857773">
          <w:pPr>
            <w:pStyle w:val="TOC2"/>
            <w:tabs>
              <w:tab w:val="right" w:leader="dot" w:pos="9016"/>
            </w:tabs>
            <w:rPr>
              <w:rFonts w:eastAsiaTheme="minorEastAsia"/>
              <w:noProof/>
              <w:color w:val="000000" w:themeColor="text1"/>
              <w:lang w:eastAsia="en-GB"/>
            </w:rPr>
          </w:pPr>
          <w:hyperlink w:anchor="_Toc511916242" w:history="1">
            <w:r w:rsidR="004A0C90" w:rsidRPr="00792272">
              <w:rPr>
                <w:rStyle w:val="Hyperlink"/>
                <w:noProof/>
                <w:color w:val="000000" w:themeColor="text1"/>
              </w:rPr>
              <w:t>Right of Access &amp; Correction</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_Toc511916242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7</w:t>
            </w:r>
            <w:r w:rsidR="004A0C90" w:rsidRPr="00792272">
              <w:rPr>
                <w:noProof/>
                <w:webHidden/>
                <w:color w:val="000000" w:themeColor="text1"/>
              </w:rPr>
              <w:fldChar w:fldCharType="end"/>
            </w:r>
          </w:hyperlink>
        </w:p>
        <w:p w14:paraId="0E28BF3D" w14:textId="505B9533" w:rsidR="004A0C90" w:rsidRPr="00792272" w:rsidRDefault="00857773">
          <w:pPr>
            <w:pStyle w:val="TOC2"/>
            <w:tabs>
              <w:tab w:val="right" w:leader="dot" w:pos="9016"/>
            </w:tabs>
            <w:rPr>
              <w:rFonts w:eastAsiaTheme="minorEastAsia"/>
              <w:noProof/>
              <w:color w:val="000000" w:themeColor="text1"/>
              <w:lang w:eastAsia="en-GB"/>
            </w:rPr>
          </w:pPr>
          <w:hyperlink w:anchor="_Toc511916243" w:history="1">
            <w:r w:rsidR="004A0C90" w:rsidRPr="00792272">
              <w:rPr>
                <w:rStyle w:val="Hyperlink"/>
                <w:noProof/>
                <w:color w:val="000000" w:themeColor="text1"/>
              </w:rPr>
              <w:t>Right to Erasure (Right to be Forgotten)</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_Toc511916243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7</w:t>
            </w:r>
            <w:r w:rsidR="004A0C90" w:rsidRPr="00792272">
              <w:rPr>
                <w:noProof/>
                <w:webHidden/>
                <w:color w:val="000000" w:themeColor="text1"/>
              </w:rPr>
              <w:fldChar w:fldCharType="end"/>
            </w:r>
          </w:hyperlink>
        </w:p>
        <w:p w14:paraId="4C3D4F8A" w14:textId="5B3B158E" w:rsidR="004A0C90" w:rsidRPr="00792272" w:rsidRDefault="00857773">
          <w:pPr>
            <w:pStyle w:val="TOC2"/>
            <w:tabs>
              <w:tab w:val="right" w:leader="dot" w:pos="9016"/>
            </w:tabs>
            <w:rPr>
              <w:rFonts w:eastAsiaTheme="minorEastAsia"/>
              <w:noProof/>
              <w:color w:val="000000" w:themeColor="text1"/>
              <w:lang w:eastAsia="en-GB"/>
            </w:rPr>
          </w:pPr>
          <w:hyperlink w:anchor="_Toc511916244" w:history="1">
            <w:r w:rsidR="004A0C90" w:rsidRPr="00792272">
              <w:rPr>
                <w:rStyle w:val="Hyperlink"/>
                <w:noProof/>
                <w:color w:val="000000" w:themeColor="text1"/>
              </w:rPr>
              <w:t>Right to restrict processing</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_Toc511916244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8</w:t>
            </w:r>
            <w:r w:rsidR="004A0C90" w:rsidRPr="00792272">
              <w:rPr>
                <w:noProof/>
                <w:webHidden/>
                <w:color w:val="000000" w:themeColor="text1"/>
              </w:rPr>
              <w:fldChar w:fldCharType="end"/>
            </w:r>
          </w:hyperlink>
        </w:p>
        <w:p w14:paraId="67214CCD" w14:textId="71C0C79B" w:rsidR="004A0C90" w:rsidRPr="00792272" w:rsidRDefault="00857773">
          <w:pPr>
            <w:pStyle w:val="TOC2"/>
            <w:tabs>
              <w:tab w:val="right" w:leader="dot" w:pos="9016"/>
            </w:tabs>
            <w:rPr>
              <w:rFonts w:eastAsiaTheme="minorEastAsia"/>
              <w:noProof/>
              <w:color w:val="000000" w:themeColor="text1"/>
              <w:lang w:eastAsia="en-GB"/>
            </w:rPr>
          </w:pPr>
          <w:hyperlink w:anchor="_Toc511916245" w:history="1">
            <w:r w:rsidR="004A0C90" w:rsidRPr="00792272">
              <w:rPr>
                <w:rStyle w:val="Hyperlink"/>
                <w:noProof/>
                <w:color w:val="000000" w:themeColor="text1"/>
              </w:rPr>
              <w:t>Right to Object (Right to withhold Consent)</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_Toc511916245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8</w:t>
            </w:r>
            <w:r w:rsidR="004A0C90" w:rsidRPr="00792272">
              <w:rPr>
                <w:noProof/>
                <w:webHidden/>
                <w:color w:val="000000" w:themeColor="text1"/>
              </w:rPr>
              <w:fldChar w:fldCharType="end"/>
            </w:r>
          </w:hyperlink>
        </w:p>
        <w:p w14:paraId="038C555A" w14:textId="6FDFD5CA" w:rsidR="004A0C90" w:rsidRPr="00792272" w:rsidRDefault="00857773">
          <w:pPr>
            <w:pStyle w:val="TOC1"/>
            <w:tabs>
              <w:tab w:val="right" w:leader="dot" w:pos="9016"/>
            </w:tabs>
            <w:rPr>
              <w:rFonts w:eastAsiaTheme="minorEastAsia"/>
              <w:noProof/>
              <w:color w:val="000000" w:themeColor="text1"/>
              <w:lang w:eastAsia="en-GB"/>
            </w:rPr>
          </w:pPr>
          <w:hyperlink w:anchor="_Toc511916246" w:history="1">
            <w:r w:rsidR="004A0C90" w:rsidRPr="00792272">
              <w:rPr>
                <w:rStyle w:val="Hyperlink"/>
                <w:noProof/>
                <w:color w:val="000000" w:themeColor="text1"/>
              </w:rPr>
              <w:t>Rights relating to Users, Customer data</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_Toc511916246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8</w:t>
            </w:r>
            <w:r w:rsidR="004A0C90" w:rsidRPr="00792272">
              <w:rPr>
                <w:noProof/>
                <w:webHidden/>
                <w:color w:val="000000" w:themeColor="text1"/>
              </w:rPr>
              <w:fldChar w:fldCharType="end"/>
            </w:r>
          </w:hyperlink>
        </w:p>
        <w:p w14:paraId="39B3215B" w14:textId="68D931A6" w:rsidR="004A0C90" w:rsidRPr="00792272" w:rsidRDefault="00857773">
          <w:pPr>
            <w:pStyle w:val="TOC1"/>
            <w:tabs>
              <w:tab w:val="right" w:leader="dot" w:pos="9016"/>
            </w:tabs>
            <w:rPr>
              <w:rFonts w:eastAsiaTheme="minorEastAsia"/>
              <w:noProof/>
              <w:color w:val="000000" w:themeColor="text1"/>
              <w:lang w:eastAsia="en-GB"/>
            </w:rPr>
          </w:pPr>
          <w:hyperlink w:anchor="_Toc511916247" w:history="1">
            <w:r w:rsidR="004A0C90" w:rsidRPr="00792272">
              <w:rPr>
                <w:rStyle w:val="Hyperlink"/>
                <w:noProof/>
                <w:color w:val="000000" w:themeColor="text1"/>
              </w:rPr>
              <w:t>How we protect Personal Data</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_Toc511916247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8</w:t>
            </w:r>
            <w:r w:rsidR="004A0C90" w:rsidRPr="00792272">
              <w:rPr>
                <w:noProof/>
                <w:webHidden/>
                <w:color w:val="000000" w:themeColor="text1"/>
              </w:rPr>
              <w:fldChar w:fldCharType="end"/>
            </w:r>
          </w:hyperlink>
        </w:p>
        <w:p w14:paraId="28137AB9" w14:textId="4CFD5DC4" w:rsidR="004A0C90" w:rsidRPr="00792272" w:rsidRDefault="00857773">
          <w:pPr>
            <w:pStyle w:val="TOC1"/>
            <w:tabs>
              <w:tab w:val="right" w:leader="dot" w:pos="9016"/>
            </w:tabs>
            <w:rPr>
              <w:rFonts w:eastAsiaTheme="minorEastAsia"/>
              <w:noProof/>
              <w:color w:val="000000" w:themeColor="text1"/>
              <w:lang w:eastAsia="en-GB"/>
            </w:rPr>
          </w:pPr>
          <w:hyperlink w:anchor="_Toc511916248" w:history="1">
            <w:r w:rsidR="004A0C90" w:rsidRPr="00792272">
              <w:rPr>
                <w:rStyle w:val="Hyperlink"/>
                <w:noProof/>
                <w:color w:val="000000" w:themeColor="text1"/>
              </w:rPr>
              <w:t>Updates to this statement</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_Toc511916248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8</w:t>
            </w:r>
            <w:r w:rsidR="004A0C90" w:rsidRPr="00792272">
              <w:rPr>
                <w:noProof/>
                <w:webHidden/>
                <w:color w:val="000000" w:themeColor="text1"/>
              </w:rPr>
              <w:fldChar w:fldCharType="end"/>
            </w:r>
          </w:hyperlink>
        </w:p>
        <w:p w14:paraId="0E57DCCF" w14:textId="23BC974A" w:rsidR="004A0C90" w:rsidRPr="00792272" w:rsidRDefault="00857773">
          <w:pPr>
            <w:pStyle w:val="TOC1"/>
            <w:tabs>
              <w:tab w:val="right" w:leader="dot" w:pos="9016"/>
            </w:tabs>
            <w:rPr>
              <w:rFonts w:eastAsiaTheme="minorEastAsia"/>
              <w:noProof/>
              <w:color w:val="000000" w:themeColor="text1"/>
              <w:lang w:eastAsia="en-GB"/>
            </w:rPr>
          </w:pPr>
          <w:hyperlink w:anchor="_Toc511916249" w:history="1">
            <w:r w:rsidR="004A0C90" w:rsidRPr="00792272">
              <w:rPr>
                <w:rStyle w:val="Hyperlink"/>
                <w:noProof/>
                <w:color w:val="000000" w:themeColor="text1"/>
              </w:rPr>
              <w:t>Feedback or Questions relating to this statement</w:t>
            </w:r>
            <w:r w:rsidR="004A0C90" w:rsidRPr="00792272">
              <w:rPr>
                <w:noProof/>
                <w:webHidden/>
                <w:color w:val="000000" w:themeColor="text1"/>
              </w:rPr>
              <w:tab/>
            </w:r>
            <w:r w:rsidR="004A0C90" w:rsidRPr="00792272">
              <w:rPr>
                <w:noProof/>
                <w:webHidden/>
                <w:color w:val="000000" w:themeColor="text1"/>
              </w:rPr>
              <w:fldChar w:fldCharType="begin"/>
            </w:r>
            <w:r w:rsidR="004A0C90" w:rsidRPr="00792272">
              <w:rPr>
                <w:noProof/>
                <w:webHidden/>
                <w:color w:val="000000" w:themeColor="text1"/>
              </w:rPr>
              <w:instrText xml:space="preserve"> PAGEREF _Toc511916249 \h </w:instrText>
            </w:r>
            <w:r w:rsidR="004A0C90" w:rsidRPr="00792272">
              <w:rPr>
                <w:noProof/>
                <w:webHidden/>
                <w:color w:val="000000" w:themeColor="text1"/>
              </w:rPr>
            </w:r>
            <w:r w:rsidR="004A0C90" w:rsidRPr="00792272">
              <w:rPr>
                <w:noProof/>
                <w:webHidden/>
                <w:color w:val="000000" w:themeColor="text1"/>
              </w:rPr>
              <w:fldChar w:fldCharType="separate"/>
            </w:r>
            <w:r w:rsidR="00B14113" w:rsidRPr="00792272">
              <w:rPr>
                <w:noProof/>
                <w:webHidden/>
                <w:color w:val="000000" w:themeColor="text1"/>
              </w:rPr>
              <w:t>9</w:t>
            </w:r>
            <w:r w:rsidR="004A0C90" w:rsidRPr="00792272">
              <w:rPr>
                <w:noProof/>
                <w:webHidden/>
                <w:color w:val="000000" w:themeColor="text1"/>
              </w:rPr>
              <w:fldChar w:fldCharType="end"/>
            </w:r>
          </w:hyperlink>
        </w:p>
        <w:p w14:paraId="2FF19C8A" w14:textId="20F67F93" w:rsidR="00107215" w:rsidRPr="00792272" w:rsidRDefault="00107215">
          <w:pPr>
            <w:rPr>
              <w:color w:val="000000" w:themeColor="text1"/>
            </w:rPr>
          </w:pPr>
          <w:r w:rsidRPr="00792272">
            <w:rPr>
              <w:b/>
              <w:bCs/>
              <w:noProof/>
              <w:color w:val="000000" w:themeColor="text1"/>
            </w:rPr>
            <w:fldChar w:fldCharType="end"/>
          </w:r>
        </w:p>
      </w:sdtContent>
    </w:sdt>
    <w:p w14:paraId="630F164C" w14:textId="77777777" w:rsidR="000D324A" w:rsidRPr="00792272" w:rsidRDefault="000D324A">
      <w:pPr>
        <w:rPr>
          <w:color w:val="000000" w:themeColor="text1"/>
        </w:rPr>
      </w:pPr>
      <w:r w:rsidRPr="00792272">
        <w:rPr>
          <w:color w:val="000000" w:themeColor="text1"/>
        </w:rPr>
        <w:br w:type="page"/>
      </w:r>
    </w:p>
    <w:p w14:paraId="54D75C57" w14:textId="7E0878B0" w:rsidR="00B35163" w:rsidRPr="00792272" w:rsidRDefault="00AC1D23" w:rsidP="00107215">
      <w:pPr>
        <w:pStyle w:val="Heading1"/>
        <w:rPr>
          <w:color w:val="000000" w:themeColor="text1"/>
        </w:rPr>
      </w:pPr>
      <w:bookmarkStart w:id="3" w:name="_Toc511916232"/>
      <w:r w:rsidRPr="00792272">
        <w:rPr>
          <w:color w:val="000000" w:themeColor="text1"/>
        </w:rPr>
        <w:lastRenderedPageBreak/>
        <w:t>Summary</w:t>
      </w:r>
      <w:bookmarkEnd w:id="3"/>
    </w:p>
    <w:p w14:paraId="25FB4BAD" w14:textId="2990D367" w:rsidR="006E68B6" w:rsidRPr="00792272" w:rsidRDefault="00AC1D23" w:rsidP="00AC1D23">
      <w:pPr>
        <w:rPr>
          <w:color w:val="000000" w:themeColor="text1"/>
        </w:rPr>
      </w:pPr>
      <w:r w:rsidRPr="00792272">
        <w:rPr>
          <w:color w:val="000000" w:themeColor="text1"/>
        </w:rPr>
        <w:t xml:space="preserve">This is the privacy </w:t>
      </w:r>
      <w:r w:rsidR="006E68B6" w:rsidRPr="00792272">
        <w:rPr>
          <w:color w:val="000000" w:themeColor="text1"/>
        </w:rPr>
        <w:t xml:space="preserve">statement </w:t>
      </w:r>
      <w:r w:rsidRPr="00792272">
        <w:rPr>
          <w:color w:val="000000" w:themeColor="text1"/>
        </w:rPr>
        <w:t>for</w:t>
      </w:r>
      <w:r w:rsidR="00A87067" w:rsidRPr="00792272">
        <w:rPr>
          <w:color w:val="000000" w:themeColor="text1"/>
        </w:rPr>
        <w:t xml:space="preserve"> Barton</w:t>
      </w:r>
      <w:r w:rsidR="00A636EC">
        <w:rPr>
          <w:color w:val="000000" w:themeColor="text1"/>
        </w:rPr>
        <w:t xml:space="preserve"> Automation and Barton Solutions Electrical Ltd</w:t>
      </w:r>
      <w:r w:rsidR="006E68B6" w:rsidRPr="00792272">
        <w:rPr>
          <w:color w:val="000000" w:themeColor="text1"/>
        </w:rPr>
        <w:t xml:space="preserve">. This statement details </w:t>
      </w:r>
      <w:r w:rsidRPr="00792272">
        <w:rPr>
          <w:color w:val="000000" w:themeColor="text1"/>
        </w:rPr>
        <w:t>how</w:t>
      </w:r>
      <w:r w:rsidR="00A636EC" w:rsidRPr="00A636EC">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00C84B60" w:rsidRPr="00792272">
        <w:rPr>
          <w:color w:val="000000" w:themeColor="text1"/>
        </w:rPr>
        <w:t>, website</w:t>
      </w:r>
      <w:r w:rsidRPr="00792272">
        <w:rPr>
          <w:color w:val="000000" w:themeColor="text1"/>
        </w:rPr>
        <w:t xml:space="preserve">, services, and any 3rd party providers collect, use, secure, transfer and share your information. </w:t>
      </w:r>
    </w:p>
    <w:p w14:paraId="7054919D" w14:textId="65AA87EC" w:rsidR="00DE1491" w:rsidRPr="00792272" w:rsidRDefault="00304CDF" w:rsidP="0009348D">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Pr>
          <w:color w:val="000000" w:themeColor="text1"/>
        </w:rPr>
        <w:t xml:space="preserve">are providers </w:t>
      </w:r>
      <w:r w:rsidR="00AC1D23" w:rsidRPr="00792272">
        <w:rPr>
          <w:color w:val="000000" w:themeColor="text1"/>
        </w:rPr>
        <w:t xml:space="preserve">of </w:t>
      </w:r>
      <w:r w:rsidR="00110E1B" w:rsidRPr="00792272">
        <w:rPr>
          <w:color w:val="000000" w:themeColor="text1"/>
        </w:rPr>
        <w:t xml:space="preserve">Home Automation Services and </w:t>
      </w:r>
      <w:r w:rsidR="0009348D" w:rsidRPr="00792272">
        <w:rPr>
          <w:color w:val="000000" w:themeColor="text1"/>
        </w:rPr>
        <w:t xml:space="preserve">Electrical Services. </w:t>
      </w:r>
    </w:p>
    <w:p w14:paraId="784CEC26" w14:textId="77777777" w:rsidR="009A4EA9" w:rsidRPr="00792272" w:rsidRDefault="009A4EA9" w:rsidP="0009348D">
      <w:pPr>
        <w:rPr>
          <w:color w:val="000000" w:themeColor="text1"/>
        </w:rPr>
      </w:pPr>
    </w:p>
    <w:p w14:paraId="3A0C68B0" w14:textId="77777777" w:rsidR="009A4EA9" w:rsidRPr="00792272" w:rsidRDefault="009A4EA9" w:rsidP="0009348D">
      <w:pPr>
        <w:rPr>
          <w:color w:val="000000" w:themeColor="text1"/>
        </w:rPr>
      </w:pPr>
    </w:p>
    <w:p w14:paraId="0918FD96" w14:textId="77777777" w:rsidR="009A4EA9" w:rsidRPr="00792272" w:rsidRDefault="009A4EA9" w:rsidP="0009348D">
      <w:pPr>
        <w:rPr>
          <w:color w:val="000000" w:themeColor="text1"/>
        </w:rPr>
      </w:pPr>
    </w:p>
    <w:p w14:paraId="1EC50836" w14:textId="77777777" w:rsidR="009A4EA9" w:rsidRPr="00792272" w:rsidRDefault="009A4EA9" w:rsidP="0009348D">
      <w:pPr>
        <w:rPr>
          <w:color w:val="000000" w:themeColor="text1"/>
        </w:rPr>
      </w:pPr>
    </w:p>
    <w:p w14:paraId="07D8B33F" w14:textId="77777777" w:rsidR="009A4EA9" w:rsidRPr="00792272" w:rsidRDefault="009A4EA9" w:rsidP="0009348D">
      <w:pPr>
        <w:rPr>
          <w:color w:val="000000" w:themeColor="text1"/>
        </w:rPr>
      </w:pPr>
    </w:p>
    <w:p w14:paraId="1F613122" w14:textId="77777777" w:rsidR="009A4EA9" w:rsidRPr="00792272" w:rsidRDefault="009A4EA9" w:rsidP="0009348D">
      <w:pPr>
        <w:rPr>
          <w:color w:val="000000" w:themeColor="text1"/>
        </w:rPr>
      </w:pPr>
    </w:p>
    <w:p w14:paraId="6EA6B67F" w14:textId="77777777" w:rsidR="009A4EA9" w:rsidRPr="00792272" w:rsidRDefault="009A4EA9" w:rsidP="0009348D">
      <w:pPr>
        <w:rPr>
          <w:color w:val="000000" w:themeColor="text1"/>
        </w:rPr>
      </w:pPr>
    </w:p>
    <w:p w14:paraId="0CB41B7A" w14:textId="77777777" w:rsidR="009A4EA9" w:rsidRPr="00792272" w:rsidRDefault="009A4EA9" w:rsidP="0009348D">
      <w:pPr>
        <w:rPr>
          <w:color w:val="000000" w:themeColor="text1"/>
        </w:rPr>
      </w:pPr>
    </w:p>
    <w:p w14:paraId="748EDC2D" w14:textId="77777777" w:rsidR="009A4EA9" w:rsidRPr="00792272" w:rsidRDefault="009A4EA9" w:rsidP="0009348D">
      <w:pPr>
        <w:rPr>
          <w:color w:val="000000" w:themeColor="text1"/>
        </w:rPr>
      </w:pPr>
    </w:p>
    <w:p w14:paraId="3AE499E6" w14:textId="77777777" w:rsidR="00DE1491" w:rsidRPr="00792272" w:rsidRDefault="00DE1491" w:rsidP="00DE1491">
      <w:pPr>
        <w:rPr>
          <w:color w:val="000000" w:themeColor="text1"/>
        </w:rPr>
      </w:pPr>
      <w:r w:rsidRPr="00792272">
        <w:rPr>
          <w:color w:val="000000" w:themeColor="text1"/>
        </w:rPr>
        <w:t xml:space="preserve">The companies address is </w:t>
      </w:r>
    </w:p>
    <w:p w14:paraId="2FEC33F0" w14:textId="04E856F9" w:rsidR="00E14429" w:rsidRPr="00792272" w:rsidRDefault="004D6458">
      <w:pPr>
        <w:rPr>
          <w:color w:val="000000" w:themeColor="text1"/>
        </w:rPr>
      </w:pPr>
      <w:r w:rsidRPr="00792272">
        <w:rPr>
          <w:color w:val="000000" w:themeColor="text1"/>
        </w:rPr>
        <w:t xml:space="preserve">Unit 6F, South Hams Business Park, </w:t>
      </w:r>
      <w:proofErr w:type="spellStart"/>
      <w:proofErr w:type="gramStart"/>
      <w:r w:rsidRPr="00792272">
        <w:rPr>
          <w:color w:val="000000" w:themeColor="text1"/>
        </w:rPr>
        <w:t>Churchstow,Kingsbridge</w:t>
      </w:r>
      <w:proofErr w:type="spellEnd"/>
      <w:proofErr w:type="gramEnd"/>
      <w:r w:rsidRPr="00792272">
        <w:rPr>
          <w:color w:val="000000" w:themeColor="text1"/>
        </w:rPr>
        <w:t>, Devon TQ7 3QH.</w:t>
      </w:r>
      <w:r w:rsidR="00E14429" w:rsidRPr="00792272">
        <w:rPr>
          <w:color w:val="000000" w:themeColor="text1"/>
        </w:rPr>
        <w:br w:type="page"/>
      </w:r>
    </w:p>
    <w:p w14:paraId="019B7C3A" w14:textId="4A639F4B" w:rsidR="00DE1491" w:rsidRPr="00792272" w:rsidRDefault="00DE1491" w:rsidP="00E14429">
      <w:pPr>
        <w:pStyle w:val="Heading1"/>
        <w:rPr>
          <w:color w:val="000000" w:themeColor="text1"/>
        </w:rPr>
      </w:pPr>
      <w:bookmarkStart w:id="4" w:name="_Toc511916233"/>
      <w:r w:rsidRPr="00792272">
        <w:rPr>
          <w:color w:val="000000" w:themeColor="text1"/>
        </w:rPr>
        <w:lastRenderedPageBreak/>
        <w:t xml:space="preserve">Classes of </w:t>
      </w:r>
      <w:r w:rsidR="00C523FF" w:rsidRPr="00792272">
        <w:rPr>
          <w:color w:val="000000" w:themeColor="text1"/>
        </w:rPr>
        <w:t xml:space="preserve">data </w:t>
      </w:r>
      <w:r w:rsidRPr="00792272">
        <w:rPr>
          <w:color w:val="000000" w:themeColor="text1"/>
        </w:rPr>
        <w:t>collected and processed</w:t>
      </w:r>
      <w:bookmarkEnd w:id="4"/>
    </w:p>
    <w:p w14:paraId="17108542" w14:textId="5EB9005E" w:rsidR="00DE1491" w:rsidRPr="00792272" w:rsidRDefault="00DE1491" w:rsidP="00AC1D23">
      <w:pPr>
        <w:rPr>
          <w:color w:val="000000" w:themeColor="text1"/>
        </w:rPr>
      </w:pPr>
      <w:r w:rsidRPr="00792272">
        <w:rPr>
          <w:color w:val="000000" w:themeColor="text1"/>
        </w:rPr>
        <w:t xml:space="preserve">As </w:t>
      </w:r>
      <w:r w:rsidR="005024E8" w:rsidRPr="00792272">
        <w:rPr>
          <w:color w:val="000000" w:themeColor="text1"/>
        </w:rPr>
        <w:t xml:space="preserve">a </w:t>
      </w:r>
      <w:proofErr w:type="gramStart"/>
      <w:r w:rsidRPr="00792272">
        <w:rPr>
          <w:color w:val="000000" w:themeColor="text1"/>
        </w:rPr>
        <w:t>company</w:t>
      </w:r>
      <w:proofErr w:type="gramEnd"/>
      <w:r w:rsidRPr="00792272">
        <w:rPr>
          <w:color w:val="000000" w:themeColor="text1"/>
        </w:rPr>
        <w:t xml:space="preserve"> </w:t>
      </w:r>
      <w:r w:rsidR="005024E8" w:rsidRPr="00792272">
        <w:rPr>
          <w:color w:val="000000" w:themeColor="text1"/>
        </w:rPr>
        <w:t xml:space="preserve">we mainly </w:t>
      </w:r>
      <w:r w:rsidRPr="00792272">
        <w:rPr>
          <w:color w:val="000000" w:themeColor="text1"/>
        </w:rPr>
        <w:t xml:space="preserve">provide </w:t>
      </w:r>
      <w:r w:rsidR="009A4EA9" w:rsidRPr="00792272">
        <w:rPr>
          <w:color w:val="000000" w:themeColor="text1"/>
        </w:rPr>
        <w:t xml:space="preserve">home automation and electrical services and </w:t>
      </w:r>
      <w:r w:rsidR="00AB39F0" w:rsidRPr="00792272">
        <w:rPr>
          <w:color w:val="000000" w:themeColor="text1"/>
        </w:rPr>
        <w:t xml:space="preserve">as a result </w:t>
      </w:r>
      <w:r w:rsidRPr="00792272">
        <w:rPr>
          <w:color w:val="000000" w:themeColor="text1"/>
        </w:rPr>
        <w:t xml:space="preserve">we </w:t>
      </w:r>
      <w:r w:rsidR="005024E8" w:rsidRPr="00792272">
        <w:rPr>
          <w:color w:val="000000" w:themeColor="text1"/>
        </w:rPr>
        <w:t xml:space="preserve">primarily </w:t>
      </w:r>
      <w:r w:rsidRPr="00792272">
        <w:rPr>
          <w:color w:val="000000" w:themeColor="text1"/>
        </w:rPr>
        <w:t>collect and process</w:t>
      </w:r>
      <w:r w:rsidR="00AB39F0" w:rsidRPr="00792272">
        <w:rPr>
          <w:color w:val="000000" w:themeColor="text1"/>
        </w:rPr>
        <w:t xml:space="preserve"> data in relation to the following data subjects</w:t>
      </w:r>
      <w:r w:rsidRPr="00792272">
        <w:rPr>
          <w:color w:val="000000" w:themeColor="text1"/>
        </w:rPr>
        <w:t>;</w:t>
      </w:r>
    </w:p>
    <w:p w14:paraId="53763F00" w14:textId="02A71F1D" w:rsidR="00DE1491" w:rsidRPr="00792272" w:rsidRDefault="00AB39F0" w:rsidP="0035741C">
      <w:pPr>
        <w:pStyle w:val="ListParagraph"/>
        <w:numPr>
          <w:ilvl w:val="0"/>
          <w:numId w:val="9"/>
        </w:numPr>
        <w:rPr>
          <w:color w:val="000000" w:themeColor="text1"/>
        </w:rPr>
      </w:pPr>
      <w:r w:rsidRPr="00792272">
        <w:rPr>
          <w:color w:val="000000" w:themeColor="text1"/>
        </w:rPr>
        <w:t>C</w:t>
      </w:r>
      <w:r w:rsidR="00DE1491" w:rsidRPr="00792272">
        <w:rPr>
          <w:color w:val="000000" w:themeColor="text1"/>
        </w:rPr>
        <w:t>ustomers</w:t>
      </w:r>
      <w:r w:rsidR="005024E8" w:rsidRPr="00792272">
        <w:rPr>
          <w:color w:val="000000" w:themeColor="text1"/>
        </w:rPr>
        <w:t xml:space="preserve"> &amp; Suppliers</w:t>
      </w:r>
      <w:r w:rsidR="00DE1491" w:rsidRPr="00792272">
        <w:rPr>
          <w:color w:val="000000" w:themeColor="text1"/>
        </w:rPr>
        <w:t xml:space="preserve"> of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0035741C" w:rsidRPr="00792272">
        <w:rPr>
          <w:color w:val="000000" w:themeColor="text1"/>
        </w:rPr>
        <w:t>(Users data)</w:t>
      </w:r>
    </w:p>
    <w:p w14:paraId="570404B4" w14:textId="7B05E84C" w:rsidR="00DE1491" w:rsidRPr="00792272" w:rsidRDefault="00DE1491" w:rsidP="0035741C">
      <w:pPr>
        <w:pStyle w:val="ListParagraph"/>
        <w:numPr>
          <w:ilvl w:val="0"/>
          <w:numId w:val="9"/>
        </w:numPr>
        <w:rPr>
          <w:color w:val="000000" w:themeColor="text1"/>
        </w:rPr>
      </w:pPr>
      <w:r w:rsidRPr="00792272">
        <w:rPr>
          <w:color w:val="000000" w:themeColor="text1"/>
        </w:rPr>
        <w:t xml:space="preserve">Data </w:t>
      </w:r>
      <w:r w:rsidR="00AB39F0" w:rsidRPr="00792272">
        <w:rPr>
          <w:color w:val="000000" w:themeColor="text1"/>
        </w:rPr>
        <w:t xml:space="preserve">belonging to </w:t>
      </w:r>
      <w:r w:rsidR="0035741C" w:rsidRPr="00792272">
        <w:rPr>
          <w:color w:val="000000" w:themeColor="text1"/>
        </w:rPr>
        <w:t xml:space="preserve">Users </w:t>
      </w:r>
      <w:r w:rsidR="00AB39F0" w:rsidRPr="00792272">
        <w:rPr>
          <w:color w:val="000000" w:themeColor="text1"/>
        </w:rPr>
        <w:t>C</w:t>
      </w:r>
      <w:r w:rsidR="0035741C" w:rsidRPr="00792272">
        <w:rPr>
          <w:color w:val="000000" w:themeColor="text1"/>
        </w:rPr>
        <w:t>ustomers</w:t>
      </w:r>
    </w:p>
    <w:p w14:paraId="2CAD9F86" w14:textId="45789CD0" w:rsidR="00F06180" w:rsidRPr="00792272" w:rsidRDefault="00F06180" w:rsidP="0035741C">
      <w:pPr>
        <w:pStyle w:val="ListParagraph"/>
        <w:numPr>
          <w:ilvl w:val="0"/>
          <w:numId w:val="9"/>
        </w:numPr>
        <w:rPr>
          <w:color w:val="000000" w:themeColor="text1"/>
        </w:rPr>
      </w:pPr>
      <w:r w:rsidRPr="00792272">
        <w:rPr>
          <w:color w:val="000000" w:themeColor="text1"/>
        </w:rPr>
        <w:t xml:space="preserve">Data belonging to </w:t>
      </w:r>
      <w:r w:rsidR="0055779A" w:rsidRPr="00792272">
        <w:rPr>
          <w:color w:val="000000" w:themeColor="text1"/>
        </w:rPr>
        <w:t>E</w:t>
      </w:r>
      <w:r w:rsidRPr="00792272">
        <w:rPr>
          <w:color w:val="000000" w:themeColor="text1"/>
        </w:rPr>
        <w:t xml:space="preserve">mployees and prospective </w:t>
      </w:r>
      <w:r w:rsidR="00893876" w:rsidRPr="00792272">
        <w:rPr>
          <w:color w:val="000000" w:themeColor="text1"/>
        </w:rPr>
        <w:t>E</w:t>
      </w:r>
      <w:r w:rsidRPr="00792272">
        <w:rPr>
          <w:color w:val="000000" w:themeColor="text1"/>
        </w:rPr>
        <w:t>mployees/</w:t>
      </w:r>
      <w:r w:rsidR="00893876" w:rsidRPr="00792272">
        <w:rPr>
          <w:color w:val="000000" w:themeColor="text1"/>
        </w:rPr>
        <w:t>A</w:t>
      </w:r>
      <w:r w:rsidRPr="00792272">
        <w:rPr>
          <w:color w:val="000000" w:themeColor="text1"/>
        </w:rPr>
        <w:t>pplicants</w:t>
      </w:r>
    </w:p>
    <w:p w14:paraId="430E11EF" w14:textId="620039F7" w:rsidR="0035741C" w:rsidRPr="00792272" w:rsidRDefault="0035741C" w:rsidP="0035741C">
      <w:pPr>
        <w:rPr>
          <w:color w:val="000000" w:themeColor="text1"/>
        </w:rPr>
      </w:pPr>
      <w:r w:rsidRPr="00792272">
        <w:rPr>
          <w:color w:val="000000" w:themeColor="text1"/>
        </w:rPr>
        <w:t>The type and amount of data that is collected, is different in relation to these two types</w:t>
      </w:r>
      <w:r w:rsidR="00DF1F88" w:rsidRPr="00792272">
        <w:rPr>
          <w:color w:val="000000" w:themeColor="text1"/>
        </w:rPr>
        <w:t xml:space="preserve"> of </w:t>
      </w:r>
      <w:r w:rsidR="008A065D" w:rsidRPr="00792272">
        <w:rPr>
          <w:color w:val="000000" w:themeColor="text1"/>
        </w:rPr>
        <w:t>“</w:t>
      </w:r>
      <w:r w:rsidR="00DF1F88" w:rsidRPr="00792272">
        <w:rPr>
          <w:color w:val="000000" w:themeColor="text1"/>
        </w:rPr>
        <w:t>data subjects</w:t>
      </w:r>
      <w:r w:rsidR="008A065D" w:rsidRPr="00792272">
        <w:rPr>
          <w:color w:val="000000" w:themeColor="text1"/>
        </w:rPr>
        <w:t>”</w:t>
      </w:r>
      <w:r w:rsidRPr="00792272">
        <w:rPr>
          <w:color w:val="000000" w:themeColor="text1"/>
        </w:rPr>
        <w:t>.</w:t>
      </w:r>
    </w:p>
    <w:tbl>
      <w:tblPr>
        <w:tblStyle w:val="GridTable1Light"/>
        <w:tblW w:w="0" w:type="auto"/>
        <w:tblLook w:val="04A0" w:firstRow="1" w:lastRow="0" w:firstColumn="1" w:lastColumn="0" w:noHBand="0" w:noVBand="1"/>
      </w:tblPr>
      <w:tblGrid>
        <w:gridCol w:w="2405"/>
        <w:gridCol w:w="3827"/>
        <w:gridCol w:w="2784"/>
      </w:tblGrid>
      <w:tr w:rsidR="00792272" w:rsidRPr="00792272" w14:paraId="2AE5D842" w14:textId="77777777" w:rsidTr="0080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5886BD" w14:textId="2E01CB52" w:rsidR="00F06180" w:rsidRPr="00792272" w:rsidRDefault="00893876" w:rsidP="00893876">
            <w:pPr>
              <w:rPr>
                <w:b w:val="0"/>
                <w:bCs w:val="0"/>
                <w:color w:val="000000" w:themeColor="text1"/>
              </w:rPr>
            </w:pPr>
            <w:r w:rsidRPr="00792272">
              <w:rPr>
                <w:color w:val="000000" w:themeColor="text1"/>
              </w:rPr>
              <w:t>E</w:t>
            </w:r>
            <w:r w:rsidR="00F06180" w:rsidRPr="00792272">
              <w:rPr>
                <w:color w:val="000000" w:themeColor="text1"/>
              </w:rPr>
              <w:t>mployees/</w:t>
            </w:r>
            <w:r w:rsidRPr="00792272">
              <w:rPr>
                <w:color w:val="000000" w:themeColor="text1"/>
              </w:rPr>
              <w:t>A</w:t>
            </w:r>
            <w:r w:rsidR="00F06180" w:rsidRPr="00792272">
              <w:rPr>
                <w:color w:val="000000" w:themeColor="text1"/>
              </w:rPr>
              <w:t>pplicants</w:t>
            </w:r>
          </w:p>
        </w:tc>
        <w:tc>
          <w:tcPr>
            <w:tcW w:w="3827" w:type="dxa"/>
          </w:tcPr>
          <w:p w14:paraId="2BE6A3F4" w14:textId="6C24095C" w:rsidR="00F06180" w:rsidRPr="00792272" w:rsidRDefault="00804FF4" w:rsidP="00804FF4">
            <w:pPr>
              <w:tabs>
                <w:tab w:val="center" w:pos="1805"/>
              </w:tabs>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b/>
            </w:r>
            <w:r w:rsidR="00F06180" w:rsidRPr="00792272">
              <w:rPr>
                <w:color w:val="000000" w:themeColor="text1"/>
              </w:rPr>
              <w:t>Users/Suppliers</w:t>
            </w:r>
          </w:p>
        </w:tc>
        <w:tc>
          <w:tcPr>
            <w:tcW w:w="2784" w:type="dxa"/>
          </w:tcPr>
          <w:p w14:paraId="4A2C91E5" w14:textId="363932FA" w:rsidR="00F06180" w:rsidRPr="00792272" w:rsidRDefault="00F06180" w:rsidP="0035741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Users Customers</w:t>
            </w:r>
          </w:p>
        </w:tc>
      </w:tr>
      <w:tr w:rsidR="00792272" w:rsidRPr="00792272" w14:paraId="35EDA45E"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144405E3" w14:textId="7B0DA68A" w:rsidR="00FD260A" w:rsidRPr="00792272" w:rsidRDefault="00FD260A" w:rsidP="00FD260A">
            <w:pPr>
              <w:rPr>
                <w:b w:val="0"/>
                <w:bCs w:val="0"/>
                <w:color w:val="000000" w:themeColor="text1"/>
              </w:rPr>
            </w:pPr>
            <w:r w:rsidRPr="00792272">
              <w:rPr>
                <w:b w:val="0"/>
                <w:bCs w:val="0"/>
                <w:color w:val="000000" w:themeColor="text1"/>
              </w:rPr>
              <w:t>Full name</w:t>
            </w:r>
          </w:p>
        </w:tc>
        <w:tc>
          <w:tcPr>
            <w:tcW w:w="3827" w:type="dxa"/>
          </w:tcPr>
          <w:p w14:paraId="4EA61C31" w14:textId="56F29BE4"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Full name</w:t>
            </w:r>
          </w:p>
        </w:tc>
        <w:tc>
          <w:tcPr>
            <w:tcW w:w="2784" w:type="dxa"/>
          </w:tcPr>
          <w:p w14:paraId="559450D3" w14:textId="49F2264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Full name</w:t>
            </w:r>
          </w:p>
        </w:tc>
      </w:tr>
      <w:tr w:rsidR="00792272" w:rsidRPr="00792272" w14:paraId="2931E191"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7AC04952" w14:textId="55BAF7D7" w:rsidR="00FD260A" w:rsidRPr="00792272" w:rsidRDefault="00FD260A" w:rsidP="00FD260A">
            <w:pPr>
              <w:rPr>
                <w:b w:val="0"/>
                <w:bCs w:val="0"/>
                <w:color w:val="000000" w:themeColor="text1"/>
              </w:rPr>
            </w:pPr>
            <w:r w:rsidRPr="00792272">
              <w:rPr>
                <w:b w:val="0"/>
                <w:bCs w:val="0"/>
                <w:color w:val="000000" w:themeColor="text1"/>
              </w:rPr>
              <w:t>Address</w:t>
            </w:r>
          </w:p>
        </w:tc>
        <w:tc>
          <w:tcPr>
            <w:tcW w:w="3827" w:type="dxa"/>
          </w:tcPr>
          <w:p w14:paraId="78C76B55" w14:textId="34535BD6"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Address</w:t>
            </w:r>
          </w:p>
        </w:tc>
        <w:tc>
          <w:tcPr>
            <w:tcW w:w="2784" w:type="dxa"/>
          </w:tcPr>
          <w:p w14:paraId="156D9D22" w14:textId="41FAC323"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Gender</w:t>
            </w:r>
          </w:p>
        </w:tc>
      </w:tr>
      <w:tr w:rsidR="00792272" w:rsidRPr="00792272" w14:paraId="1DD5464A"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2DD97097" w14:textId="15D3188F" w:rsidR="00FD260A" w:rsidRPr="00792272" w:rsidRDefault="00FD260A" w:rsidP="00FD260A">
            <w:pPr>
              <w:rPr>
                <w:b w:val="0"/>
                <w:bCs w:val="0"/>
                <w:color w:val="000000" w:themeColor="text1"/>
              </w:rPr>
            </w:pPr>
            <w:r w:rsidRPr="00792272">
              <w:rPr>
                <w:b w:val="0"/>
                <w:bCs w:val="0"/>
                <w:color w:val="000000" w:themeColor="text1"/>
              </w:rPr>
              <w:t>Nationality</w:t>
            </w:r>
          </w:p>
        </w:tc>
        <w:tc>
          <w:tcPr>
            <w:tcW w:w="3827" w:type="dxa"/>
          </w:tcPr>
          <w:p w14:paraId="79A744B3" w14:textId="7CF6EAB1"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Contact numbers</w:t>
            </w:r>
          </w:p>
        </w:tc>
        <w:tc>
          <w:tcPr>
            <w:tcW w:w="2784" w:type="dxa"/>
          </w:tcPr>
          <w:p w14:paraId="21037CBE" w14:textId="28C084E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Date of birth</w:t>
            </w:r>
          </w:p>
        </w:tc>
      </w:tr>
      <w:tr w:rsidR="00792272" w:rsidRPr="00792272" w14:paraId="315DDB51"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5ADA9F5C" w14:textId="4B8C5C06" w:rsidR="00FD260A" w:rsidRPr="00792272" w:rsidRDefault="00FD260A" w:rsidP="00FD260A">
            <w:pPr>
              <w:rPr>
                <w:b w:val="0"/>
                <w:bCs w:val="0"/>
                <w:color w:val="000000" w:themeColor="text1"/>
              </w:rPr>
            </w:pPr>
            <w:r w:rsidRPr="00792272">
              <w:rPr>
                <w:b w:val="0"/>
                <w:bCs w:val="0"/>
                <w:color w:val="000000" w:themeColor="text1"/>
              </w:rPr>
              <w:t>Date of birth</w:t>
            </w:r>
          </w:p>
        </w:tc>
        <w:tc>
          <w:tcPr>
            <w:tcW w:w="3827" w:type="dxa"/>
          </w:tcPr>
          <w:p w14:paraId="0CCD41A9" w14:textId="2796933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Company status</w:t>
            </w:r>
          </w:p>
        </w:tc>
        <w:tc>
          <w:tcPr>
            <w:tcW w:w="2784" w:type="dxa"/>
          </w:tcPr>
          <w:p w14:paraId="395C9F73" w14:textId="2C07D94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725D59CC" w14:textId="77777777" w:rsidTr="00804FF4">
        <w:trPr>
          <w:trHeight w:val="283"/>
        </w:trPr>
        <w:tc>
          <w:tcPr>
            <w:cnfStyle w:val="001000000000" w:firstRow="0" w:lastRow="0" w:firstColumn="1" w:lastColumn="0" w:oddVBand="0" w:evenVBand="0" w:oddHBand="0" w:evenHBand="0" w:firstRowFirstColumn="0" w:firstRowLastColumn="0" w:lastRowFirstColumn="0" w:lastRowLastColumn="0"/>
            <w:tcW w:w="2405" w:type="dxa"/>
          </w:tcPr>
          <w:p w14:paraId="10DD4033" w14:textId="62B330AA" w:rsidR="00FD260A" w:rsidRPr="00792272" w:rsidRDefault="00FD260A" w:rsidP="00FD260A">
            <w:pPr>
              <w:rPr>
                <w:b w:val="0"/>
                <w:bCs w:val="0"/>
                <w:color w:val="000000" w:themeColor="text1"/>
              </w:rPr>
            </w:pPr>
            <w:r w:rsidRPr="00792272">
              <w:rPr>
                <w:b w:val="0"/>
                <w:bCs w:val="0"/>
                <w:color w:val="000000" w:themeColor="text1"/>
              </w:rPr>
              <w:t>Previous address</w:t>
            </w:r>
          </w:p>
        </w:tc>
        <w:tc>
          <w:tcPr>
            <w:tcW w:w="3827" w:type="dxa"/>
          </w:tcPr>
          <w:p w14:paraId="07332E10" w14:textId="569A9C31"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Email addresses</w:t>
            </w:r>
          </w:p>
        </w:tc>
        <w:tc>
          <w:tcPr>
            <w:tcW w:w="2784" w:type="dxa"/>
          </w:tcPr>
          <w:p w14:paraId="517AE2D8" w14:textId="7DA20A0F"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Address</w:t>
            </w:r>
          </w:p>
        </w:tc>
      </w:tr>
      <w:tr w:rsidR="00792272" w:rsidRPr="00792272" w14:paraId="18E2677E"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378329C6" w14:textId="0F5EC579" w:rsidR="00FD260A" w:rsidRPr="00792272" w:rsidRDefault="00FD260A" w:rsidP="00FD260A">
            <w:pPr>
              <w:rPr>
                <w:b w:val="0"/>
                <w:bCs w:val="0"/>
                <w:color w:val="000000" w:themeColor="text1"/>
              </w:rPr>
            </w:pPr>
            <w:r w:rsidRPr="00792272">
              <w:rPr>
                <w:b w:val="0"/>
                <w:bCs w:val="0"/>
                <w:color w:val="000000" w:themeColor="text1"/>
              </w:rPr>
              <w:t>Email address</w:t>
            </w:r>
          </w:p>
        </w:tc>
        <w:tc>
          <w:tcPr>
            <w:tcW w:w="3827" w:type="dxa"/>
          </w:tcPr>
          <w:p w14:paraId="4F3FA32A" w14:textId="0466DD45"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Industry</w:t>
            </w:r>
          </w:p>
        </w:tc>
        <w:tc>
          <w:tcPr>
            <w:tcW w:w="2784" w:type="dxa"/>
          </w:tcPr>
          <w:p w14:paraId="576355E0" w14:textId="7D9D32A0" w:rsidR="00FD260A" w:rsidRPr="00792272" w:rsidRDefault="009A4EA9"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Contact numbers</w:t>
            </w:r>
          </w:p>
        </w:tc>
      </w:tr>
      <w:tr w:rsidR="00792272" w:rsidRPr="00792272" w14:paraId="4C9E09DE"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79E3B9E8" w14:textId="41CA7305" w:rsidR="00FD260A" w:rsidRPr="00792272" w:rsidRDefault="00FD260A" w:rsidP="00FD260A">
            <w:pPr>
              <w:rPr>
                <w:b w:val="0"/>
                <w:bCs w:val="0"/>
                <w:color w:val="000000" w:themeColor="text1"/>
              </w:rPr>
            </w:pPr>
            <w:r w:rsidRPr="00792272">
              <w:rPr>
                <w:b w:val="0"/>
                <w:bCs w:val="0"/>
                <w:color w:val="000000" w:themeColor="text1"/>
              </w:rPr>
              <w:t>Contact numbers</w:t>
            </w:r>
          </w:p>
        </w:tc>
        <w:tc>
          <w:tcPr>
            <w:tcW w:w="3827" w:type="dxa"/>
          </w:tcPr>
          <w:p w14:paraId="33FABA7B" w14:textId="7436A43F" w:rsidR="00FD260A" w:rsidRPr="00792272" w:rsidRDefault="00FD260A" w:rsidP="009A4EA9">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 xml:space="preserve">Payment history with </w:t>
            </w:r>
            <w:r w:rsidR="009A4EA9" w:rsidRPr="00792272">
              <w:rPr>
                <w:color w:val="000000" w:themeColor="text1"/>
              </w:rPr>
              <w:t>Barton Solutions SW Ltd</w:t>
            </w:r>
          </w:p>
        </w:tc>
        <w:tc>
          <w:tcPr>
            <w:tcW w:w="2784" w:type="dxa"/>
          </w:tcPr>
          <w:p w14:paraId="34D0E2EA" w14:textId="1742926B" w:rsidR="00FD260A" w:rsidRPr="00792272" w:rsidRDefault="009A4EA9"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Electricity (MPAN) number</w:t>
            </w:r>
          </w:p>
        </w:tc>
      </w:tr>
      <w:tr w:rsidR="00792272" w:rsidRPr="00792272" w14:paraId="58ADEB99"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13450360" w14:textId="0EAB6C46" w:rsidR="00FD260A" w:rsidRPr="00792272" w:rsidRDefault="00FD260A" w:rsidP="00FD260A">
            <w:pPr>
              <w:rPr>
                <w:b w:val="0"/>
                <w:bCs w:val="0"/>
                <w:color w:val="000000" w:themeColor="text1"/>
              </w:rPr>
            </w:pPr>
            <w:r w:rsidRPr="00792272">
              <w:rPr>
                <w:b w:val="0"/>
                <w:bCs w:val="0"/>
                <w:color w:val="000000" w:themeColor="text1"/>
              </w:rPr>
              <w:t>Employment History</w:t>
            </w:r>
          </w:p>
        </w:tc>
        <w:tc>
          <w:tcPr>
            <w:tcW w:w="3827" w:type="dxa"/>
          </w:tcPr>
          <w:p w14:paraId="45E72A48" w14:textId="6F480BFB"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504DEDF0" w14:textId="09D27D3D" w:rsidR="00FD260A" w:rsidRPr="00792272" w:rsidRDefault="009A4EA9"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Bank details</w:t>
            </w:r>
          </w:p>
        </w:tc>
      </w:tr>
      <w:tr w:rsidR="00792272" w:rsidRPr="00792272" w14:paraId="76603E84"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2E0CE899" w14:textId="61656AA8" w:rsidR="00FD260A" w:rsidRPr="00792272" w:rsidRDefault="00FD260A" w:rsidP="00FD260A">
            <w:pPr>
              <w:rPr>
                <w:b w:val="0"/>
                <w:bCs w:val="0"/>
                <w:color w:val="000000" w:themeColor="text1"/>
              </w:rPr>
            </w:pPr>
            <w:r w:rsidRPr="00792272">
              <w:rPr>
                <w:b w:val="0"/>
                <w:bCs w:val="0"/>
                <w:color w:val="000000" w:themeColor="text1"/>
              </w:rPr>
              <w:t>Passport number</w:t>
            </w:r>
          </w:p>
        </w:tc>
        <w:tc>
          <w:tcPr>
            <w:tcW w:w="3827" w:type="dxa"/>
          </w:tcPr>
          <w:p w14:paraId="6D6FD9FE" w14:textId="3A008934"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770ADA29" w14:textId="3A34DDD0"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0768616A"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779E698D" w14:textId="0AB995D6" w:rsidR="00FD260A" w:rsidRPr="00792272" w:rsidRDefault="00FD260A" w:rsidP="00FD260A">
            <w:pPr>
              <w:rPr>
                <w:b w:val="0"/>
                <w:bCs w:val="0"/>
                <w:color w:val="000000" w:themeColor="text1"/>
              </w:rPr>
            </w:pPr>
            <w:r w:rsidRPr="00792272">
              <w:rPr>
                <w:b w:val="0"/>
                <w:bCs w:val="0"/>
                <w:color w:val="000000" w:themeColor="text1"/>
              </w:rPr>
              <w:t>Driving licence number</w:t>
            </w:r>
          </w:p>
        </w:tc>
        <w:tc>
          <w:tcPr>
            <w:tcW w:w="3827" w:type="dxa"/>
          </w:tcPr>
          <w:p w14:paraId="1437FE58" w14:textId="2A3A6978" w:rsidR="00FD260A" w:rsidRPr="00792272" w:rsidRDefault="00FD260A" w:rsidP="009A4EA9">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4325422C" w14:textId="4E6739E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751D4738"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6C7FC8E6" w14:textId="0CB5EE50" w:rsidR="00FD260A" w:rsidRPr="00792272" w:rsidRDefault="00FD260A" w:rsidP="00FD260A">
            <w:pPr>
              <w:rPr>
                <w:b w:val="0"/>
                <w:bCs w:val="0"/>
                <w:color w:val="000000" w:themeColor="text1"/>
              </w:rPr>
            </w:pPr>
            <w:r w:rsidRPr="00792272">
              <w:rPr>
                <w:b w:val="0"/>
                <w:bCs w:val="0"/>
                <w:color w:val="000000" w:themeColor="text1"/>
              </w:rPr>
              <w:t>Bank details</w:t>
            </w:r>
          </w:p>
        </w:tc>
        <w:tc>
          <w:tcPr>
            <w:tcW w:w="3827" w:type="dxa"/>
          </w:tcPr>
          <w:p w14:paraId="07EDA28A" w14:textId="1DECD785"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42814ABF" w14:textId="575764EB" w:rsidR="00FD260A" w:rsidRPr="00792272" w:rsidRDefault="00FD260A" w:rsidP="009A4EA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65AA005A"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0DE54D07" w14:textId="3A84360D" w:rsidR="00FD260A" w:rsidRPr="00792272" w:rsidRDefault="00FD260A" w:rsidP="00FD260A">
            <w:pPr>
              <w:rPr>
                <w:b w:val="0"/>
                <w:bCs w:val="0"/>
                <w:color w:val="000000" w:themeColor="text1"/>
              </w:rPr>
            </w:pPr>
            <w:r w:rsidRPr="00792272">
              <w:rPr>
                <w:b w:val="0"/>
                <w:bCs w:val="0"/>
                <w:color w:val="000000" w:themeColor="text1"/>
              </w:rPr>
              <w:t>Salary details</w:t>
            </w:r>
          </w:p>
        </w:tc>
        <w:tc>
          <w:tcPr>
            <w:tcW w:w="3827" w:type="dxa"/>
          </w:tcPr>
          <w:p w14:paraId="0E3A4FDB" w14:textId="2214C244"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6E163988" w14:textId="514C2841" w:rsidR="00FD260A" w:rsidRPr="00792272" w:rsidRDefault="00FD260A" w:rsidP="009A4EA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6972022A"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7890D2FD" w14:textId="30AA8CC6" w:rsidR="00FD260A" w:rsidRPr="00792272" w:rsidRDefault="009A4EA9" w:rsidP="00FD260A">
            <w:pPr>
              <w:rPr>
                <w:b w:val="0"/>
                <w:bCs w:val="0"/>
                <w:color w:val="000000" w:themeColor="text1"/>
              </w:rPr>
            </w:pPr>
            <w:r w:rsidRPr="00792272">
              <w:rPr>
                <w:b w:val="0"/>
                <w:bCs w:val="0"/>
                <w:color w:val="000000" w:themeColor="text1"/>
              </w:rPr>
              <w:t>UCR Number (where applicable)</w:t>
            </w:r>
          </w:p>
        </w:tc>
        <w:tc>
          <w:tcPr>
            <w:tcW w:w="3827" w:type="dxa"/>
          </w:tcPr>
          <w:p w14:paraId="7DD6E7E9" w14:textId="3841DC8E"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388BE236" w14:textId="36748FC2" w:rsidR="00FD260A" w:rsidRPr="00792272" w:rsidRDefault="00FD260A" w:rsidP="009A4EA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295813ED"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03E06C45" w14:textId="372B97C0" w:rsidR="00FD260A" w:rsidRPr="00792272" w:rsidRDefault="0073168C" w:rsidP="00FD260A">
            <w:pPr>
              <w:rPr>
                <w:b w:val="0"/>
                <w:bCs w:val="0"/>
                <w:color w:val="000000" w:themeColor="text1"/>
              </w:rPr>
            </w:pPr>
            <w:r w:rsidRPr="00792272">
              <w:rPr>
                <w:b w:val="0"/>
                <w:bCs w:val="0"/>
                <w:color w:val="000000" w:themeColor="text1"/>
              </w:rPr>
              <w:t>Health information</w:t>
            </w:r>
          </w:p>
        </w:tc>
        <w:tc>
          <w:tcPr>
            <w:tcW w:w="3827" w:type="dxa"/>
          </w:tcPr>
          <w:p w14:paraId="52D303BE" w14:textId="116D5FFB"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04436A77" w14:textId="30BBCDEF"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50E2F010" w14:textId="77777777" w:rsidTr="00804FF4">
        <w:trPr>
          <w:trHeight w:val="353"/>
        </w:trPr>
        <w:tc>
          <w:tcPr>
            <w:cnfStyle w:val="001000000000" w:firstRow="0" w:lastRow="0" w:firstColumn="1" w:lastColumn="0" w:oddVBand="0" w:evenVBand="0" w:oddHBand="0" w:evenHBand="0" w:firstRowFirstColumn="0" w:firstRowLastColumn="0" w:lastRowFirstColumn="0" w:lastRowLastColumn="0"/>
            <w:tcW w:w="2405" w:type="dxa"/>
          </w:tcPr>
          <w:p w14:paraId="38CE34FF" w14:textId="1227EB14" w:rsidR="00FD260A" w:rsidRPr="00792272" w:rsidRDefault="00FD260A" w:rsidP="00FD260A">
            <w:pPr>
              <w:rPr>
                <w:b w:val="0"/>
                <w:bCs w:val="0"/>
                <w:color w:val="000000" w:themeColor="text1"/>
              </w:rPr>
            </w:pPr>
          </w:p>
        </w:tc>
        <w:tc>
          <w:tcPr>
            <w:tcW w:w="3827" w:type="dxa"/>
          </w:tcPr>
          <w:p w14:paraId="521C6213" w14:textId="35F5875E"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784" w:type="dxa"/>
          </w:tcPr>
          <w:p w14:paraId="25EB59DB" w14:textId="2D593F97"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780D41D4"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1CA127B5" w14:textId="20722B85" w:rsidR="00FD260A" w:rsidRPr="00792272" w:rsidRDefault="00FD260A" w:rsidP="00FD260A">
            <w:pPr>
              <w:rPr>
                <w:b w:val="0"/>
                <w:bCs w:val="0"/>
                <w:color w:val="000000" w:themeColor="text1"/>
              </w:rPr>
            </w:pPr>
          </w:p>
        </w:tc>
        <w:tc>
          <w:tcPr>
            <w:tcW w:w="3827" w:type="dxa"/>
          </w:tcPr>
          <w:p w14:paraId="1001A164" w14:textId="2756E51C"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84" w:type="dxa"/>
          </w:tcPr>
          <w:p w14:paraId="29994588" w14:textId="73A55761"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320EAE1D"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32DAA07D" w14:textId="56FC4B35" w:rsidR="00FD260A" w:rsidRPr="00792272" w:rsidRDefault="00FD260A" w:rsidP="00FD260A">
            <w:pPr>
              <w:rPr>
                <w:b w:val="0"/>
                <w:bCs w:val="0"/>
                <w:color w:val="000000" w:themeColor="text1"/>
              </w:rPr>
            </w:pPr>
          </w:p>
        </w:tc>
        <w:tc>
          <w:tcPr>
            <w:tcW w:w="3827" w:type="dxa"/>
          </w:tcPr>
          <w:p w14:paraId="1D502894" w14:textId="4BA03358"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84" w:type="dxa"/>
          </w:tcPr>
          <w:p w14:paraId="273186D7" w14:textId="2FD8161A"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4E78CE61" w14:textId="77777777" w:rsidTr="00804FF4">
        <w:tc>
          <w:tcPr>
            <w:cnfStyle w:val="001000000000" w:firstRow="0" w:lastRow="0" w:firstColumn="1" w:lastColumn="0" w:oddVBand="0" w:evenVBand="0" w:oddHBand="0" w:evenHBand="0" w:firstRowFirstColumn="0" w:firstRowLastColumn="0" w:lastRowFirstColumn="0" w:lastRowLastColumn="0"/>
            <w:tcW w:w="2405" w:type="dxa"/>
          </w:tcPr>
          <w:p w14:paraId="1FC3590C" w14:textId="27DE0B72" w:rsidR="00FD260A" w:rsidRPr="00792272" w:rsidRDefault="00FD260A" w:rsidP="00FD260A">
            <w:pPr>
              <w:rPr>
                <w:b w:val="0"/>
                <w:bCs w:val="0"/>
                <w:color w:val="000000" w:themeColor="text1"/>
              </w:rPr>
            </w:pPr>
          </w:p>
        </w:tc>
        <w:tc>
          <w:tcPr>
            <w:tcW w:w="3827" w:type="dxa"/>
          </w:tcPr>
          <w:p w14:paraId="243BEDDD" w14:textId="77777777"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84" w:type="dxa"/>
          </w:tcPr>
          <w:p w14:paraId="2A20FC39" w14:textId="0FD4B9D7"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1A16E0D" w14:textId="7929A3E8" w:rsidR="00DE1491" w:rsidRPr="00792272" w:rsidRDefault="00E14429" w:rsidP="00E14429">
      <w:pPr>
        <w:pStyle w:val="Heading1"/>
        <w:rPr>
          <w:color w:val="000000" w:themeColor="text1"/>
        </w:rPr>
      </w:pPr>
      <w:bookmarkStart w:id="5" w:name="_Toc511916234"/>
      <w:r w:rsidRPr="00792272">
        <w:rPr>
          <w:color w:val="000000" w:themeColor="text1"/>
        </w:rPr>
        <w:t xml:space="preserve">How we collect this </w:t>
      </w:r>
      <w:r w:rsidR="00C523FF" w:rsidRPr="00792272">
        <w:rPr>
          <w:color w:val="000000" w:themeColor="text1"/>
        </w:rPr>
        <w:t>data?</w:t>
      </w:r>
      <w:bookmarkEnd w:id="5"/>
    </w:p>
    <w:tbl>
      <w:tblPr>
        <w:tblStyle w:val="GridTable1Light"/>
        <w:tblW w:w="0" w:type="auto"/>
        <w:tblLook w:val="04A0" w:firstRow="1" w:lastRow="0" w:firstColumn="1" w:lastColumn="0" w:noHBand="0" w:noVBand="1"/>
      </w:tblPr>
      <w:tblGrid>
        <w:gridCol w:w="2630"/>
        <w:gridCol w:w="3262"/>
        <w:gridCol w:w="3124"/>
      </w:tblGrid>
      <w:tr w:rsidR="00792272" w:rsidRPr="00792272" w14:paraId="74E5FC8C" w14:textId="77777777" w:rsidTr="0080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11F79169" w14:textId="17218A82" w:rsidR="0055779A" w:rsidRPr="00792272" w:rsidRDefault="00FD260A" w:rsidP="008C17B0">
            <w:pPr>
              <w:jc w:val="center"/>
              <w:rPr>
                <w:color w:val="000000" w:themeColor="text1"/>
              </w:rPr>
            </w:pPr>
            <w:r w:rsidRPr="00792272">
              <w:rPr>
                <w:color w:val="000000" w:themeColor="text1"/>
              </w:rPr>
              <w:t>Employees/Applicants</w:t>
            </w:r>
          </w:p>
        </w:tc>
        <w:tc>
          <w:tcPr>
            <w:tcW w:w="3262" w:type="dxa"/>
          </w:tcPr>
          <w:p w14:paraId="1BD121A8" w14:textId="75492404" w:rsidR="0055779A" w:rsidRPr="00792272" w:rsidRDefault="0055779A" w:rsidP="008C17B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Users/Suppliers</w:t>
            </w:r>
          </w:p>
        </w:tc>
        <w:tc>
          <w:tcPr>
            <w:tcW w:w="3124" w:type="dxa"/>
          </w:tcPr>
          <w:p w14:paraId="4104EC31" w14:textId="77777777" w:rsidR="0055779A" w:rsidRPr="00792272" w:rsidRDefault="0055779A" w:rsidP="008C17B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Users Customers</w:t>
            </w:r>
          </w:p>
        </w:tc>
      </w:tr>
      <w:tr w:rsidR="00792272" w:rsidRPr="00792272" w14:paraId="5ED43806"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3F2CBCBE" w14:textId="7026BE53" w:rsidR="0055779A" w:rsidRPr="00792272" w:rsidRDefault="00FD260A" w:rsidP="008C17B0">
            <w:pPr>
              <w:rPr>
                <w:b w:val="0"/>
                <w:color w:val="000000" w:themeColor="text1"/>
              </w:rPr>
            </w:pPr>
            <w:r w:rsidRPr="00792272">
              <w:rPr>
                <w:b w:val="0"/>
                <w:color w:val="000000" w:themeColor="text1"/>
              </w:rPr>
              <w:t>From the individual through the website</w:t>
            </w:r>
          </w:p>
        </w:tc>
        <w:tc>
          <w:tcPr>
            <w:tcW w:w="3262" w:type="dxa"/>
          </w:tcPr>
          <w:p w14:paraId="36168484" w14:textId="6192289B" w:rsidR="0055779A" w:rsidRPr="00792272" w:rsidRDefault="0055779A" w:rsidP="008C17B0">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From the user through the website</w:t>
            </w:r>
          </w:p>
        </w:tc>
        <w:tc>
          <w:tcPr>
            <w:tcW w:w="3124" w:type="dxa"/>
          </w:tcPr>
          <w:p w14:paraId="18E686F6" w14:textId="27F27F3C" w:rsidR="0055779A" w:rsidRPr="00792272" w:rsidRDefault="0055779A" w:rsidP="008C17B0">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From the user through the website</w:t>
            </w:r>
          </w:p>
        </w:tc>
      </w:tr>
      <w:tr w:rsidR="00792272" w:rsidRPr="00792272" w14:paraId="3F972D1A"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7F232325" w14:textId="0FED6688" w:rsidR="00FD260A" w:rsidRPr="00792272" w:rsidRDefault="00FD260A" w:rsidP="00FD260A">
            <w:pPr>
              <w:rPr>
                <w:b w:val="0"/>
                <w:color w:val="000000" w:themeColor="text1"/>
              </w:rPr>
            </w:pPr>
            <w:r w:rsidRPr="00792272">
              <w:rPr>
                <w:b w:val="0"/>
                <w:color w:val="000000" w:themeColor="text1"/>
              </w:rPr>
              <w:t>During conversations over the phone</w:t>
            </w:r>
          </w:p>
        </w:tc>
        <w:tc>
          <w:tcPr>
            <w:tcW w:w="3262" w:type="dxa"/>
          </w:tcPr>
          <w:p w14:paraId="78DE3F55" w14:textId="32519739"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During conversations over the phone</w:t>
            </w:r>
          </w:p>
        </w:tc>
        <w:tc>
          <w:tcPr>
            <w:tcW w:w="3124" w:type="dxa"/>
          </w:tcPr>
          <w:p w14:paraId="0130937F" w14:textId="1E95BF79" w:rsidR="00FD260A" w:rsidRPr="00792272" w:rsidRDefault="00E932A5"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Post</w:t>
            </w:r>
          </w:p>
        </w:tc>
      </w:tr>
      <w:tr w:rsidR="00792272" w:rsidRPr="00792272" w14:paraId="2DF0D247" w14:textId="77777777" w:rsidTr="00804FF4">
        <w:trPr>
          <w:trHeight w:val="367"/>
        </w:trPr>
        <w:tc>
          <w:tcPr>
            <w:cnfStyle w:val="001000000000" w:firstRow="0" w:lastRow="0" w:firstColumn="1" w:lastColumn="0" w:oddVBand="0" w:evenVBand="0" w:oddHBand="0" w:evenHBand="0" w:firstRowFirstColumn="0" w:firstRowLastColumn="0" w:lastRowFirstColumn="0" w:lastRowLastColumn="0"/>
            <w:tcW w:w="2630" w:type="dxa"/>
          </w:tcPr>
          <w:p w14:paraId="11A10950" w14:textId="21832056" w:rsidR="00FD260A" w:rsidRPr="00792272" w:rsidRDefault="00FD260A" w:rsidP="00FD260A">
            <w:pPr>
              <w:rPr>
                <w:b w:val="0"/>
                <w:color w:val="000000" w:themeColor="text1"/>
              </w:rPr>
            </w:pPr>
            <w:r w:rsidRPr="00792272">
              <w:rPr>
                <w:b w:val="0"/>
                <w:color w:val="000000" w:themeColor="text1"/>
              </w:rPr>
              <w:t>Email</w:t>
            </w:r>
          </w:p>
        </w:tc>
        <w:tc>
          <w:tcPr>
            <w:tcW w:w="3262" w:type="dxa"/>
          </w:tcPr>
          <w:p w14:paraId="5A063944" w14:textId="0208408D"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Email</w:t>
            </w:r>
          </w:p>
        </w:tc>
        <w:tc>
          <w:tcPr>
            <w:tcW w:w="3124" w:type="dxa"/>
          </w:tcPr>
          <w:p w14:paraId="3BCFCCCE" w14:textId="0BB6FF75" w:rsidR="00FD260A" w:rsidRPr="00792272" w:rsidRDefault="00E932A5"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Email</w:t>
            </w:r>
          </w:p>
        </w:tc>
      </w:tr>
      <w:tr w:rsidR="00792272" w:rsidRPr="00792272" w14:paraId="59D67F45"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10542C0B" w14:textId="3E7C4E2C" w:rsidR="00FD260A" w:rsidRPr="00792272" w:rsidRDefault="00FD260A" w:rsidP="00FD260A">
            <w:pPr>
              <w:rPr>
                <w:b w:val="0"/>
                <w:color w:val="000000" w:themeColor="text1"/>
              </w:rPr>
            </w:pPr>
            <w:r w:rsidRPr="00792272">
              <w:rPr>
                <w:b w:val="0"/>
                <w:color w:val="000000" w:themeColor="text1"/>
              </w:rPr>
              <w:t>Post</w:t>
            </w:r>
          </w:p>
        </w:tc>
        <w:tc>
          <w:tcPr>
            <w:tcW w:w="3262" w:type="dxa"/>
          </w:tcPr>
          <w:p w14:paraId="61930D32" w14:textId="69EEFC5B"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Post</w:t>
            </w:r>
          </w:p>
        </w:tc>
        <w:tc>
          <w:tcPr>
            <w:tcW w:w="3124" w:type="dxa"/>
          </w:tcPr>
          <w:p w14:paraId="616E26E1" w14:textId="5838879A" w:rsidR="00FD260A" w:rsidRPr="00792272" w:rsidRDefault="00E932A5"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During conversations over the phone</w:t>
            </w:r>
          </w:p>
        </w:tc>
      </w:tr>
      <w:tr w:rsidR="00792272" w:rsidRPr="00792272" w14:paraId="552D939F"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5AFB562E" w14:textId="4DF8C005" w:rsidR="00FD260A" w:rsidRPr="00792272" w:rsidRDefault="009A4EA9" w:rsidP="00FD260A">
            <w:pPr>
              <w:rPr>
                <w:b w:val="0"/>
                <w:color w:val="000000" w:themeColor="text1"/>
              </w:rPr>
            </w:pPr>
            <w:r w:rsidRPr="00792272">
              <w:rPr>
                <w:b w:val="0"/>
                <w:color w:val="000000" w:themeColor="text1"/>
              </w:rPr>
              <w:t>Recruitment agencies</w:t>
            </w:r>
          </w:p>
        </w:tc>
        <w:tc>
          <w:tcPr>
            <w:tcW w:w="3262" w:type="dxa"/>
          </w:tcPr>
          <w:p w14:paraId="26B0B75F" w14:textId="082A5494"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Companies House</w:t>
            </w:r>
          </w:p>
        </w:tc>
        <w:tc>
          <w:tcPr>
            <w:tcW w:w="3124" w:type="dxa"/>
          </w:tcPr>
          <w:p w14:paraId="647770C1" w14:textId="61A205A1" w:rsidR="00FD260A" w:rsidRPr="00792272" w:rsidRDefault="00E932A5" w:rsidP="00FD260A">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Client meetings</w:t>
            </w:r>
          </w:p>
        </w:tc>
      </w:tr>
      <w:tr w:rsidR="00792272" w:rsidRPr="00792272" w14:paraId="418710A6"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08EEAC89" w14:textId="0D9357EB" w:rsidR="00FD260A" w:rsidRPr="00792272" w:rsidRDefault="00E932A5" w:rsidP="00FD260A">
            <w:pPr>
              <w:rPr>
                <w:b w:val="0"/>
                <w:color w:val="000000" w:themeColor="text1"/>
              </w:rPr>
            </w:pPr>
            <w:r w:rsidRPr="00792272">
              <w:rPr>
                <w:b w:val="0"/>
                <w:color w:val="000000" w:themeColor="text1"/>
              </w:rPr>
              <w:t>Health Professionals</w:t>
            </w:r>
          </w:p>
        </w:tc>
        <w:tc>
          <w:tcPr>
            <w:tcW w:w="3262" w:type="dxa"/>
          </w:tcPr>
          <w:p w14:paraId="1CE79D8A" w14:textId="200CF89C"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124" w:type="dxa"/>
          </w:tcPr>
          <w:p w14:paraId="7C937F49" w14:textId="7702BF62"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1EDB3216"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6FC4CF25" w14:textId="63EA2BE4" w:rsidR="00FD260A" w:rsidRPr="00792272" w:rsidRDefault="00FD260A" w:rsidP="00FD260A">
            <w:pPr>
              <w:rPr>
                <w:b w:val="0"/>
                <w:color w:val="000000" w:themeColor="text1"/>
              </w:rPr>
            </w:pPr>
          </w:p>
        </w:tc>
        <w:tc>
          <w:tcPr>
            <w:tcW w:w="3262" w:type="dxa"/>
          </w:tcPr>
          <w:p w14:paraId="56FD1F42" w14:textId="0BA6FB8D"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124" w:type="dxa"/>
          </w:tcPr>
          <w:p w14:paraId="47A4F86C" w14:textId="09341A3E"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305E162A"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2E8D6C55" w14:textId="1C01C9A7" w:rsidR="00FD260A" w:rsidRPr="00792272" w:rsidRDefault="00FD260A" w:rsidP="009A4EA9">
            <w:pPr>
              <w:rPr>
                <w:b w:val="0"/>
                <w:color w:val="000000" w:themeColor="text1"/>
              </w:rPr>
            </w:pPr>
          </w:p>
        </w:tc>
        <w:tc>
          <w:tcPr>
            <w:tcW w:w="3262" w:type="dxa"/>
          </w:tcPr>
          <w:p w14:paraId="5007ECF9" w14:textId="6C4BAF35"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124" w:type="dxa"/>
          </w:tcPr>
          <w:p w14:paraId="5B1ADB5B" w14:textId="2EDF6AC1" w:rsidR="00FD260A" w:rsidRPr="00792272" w:rsidRDefault="00FD260A"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08F68932"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0D36D886" w14:textId="11A437CC" w:rsidR="00A900BB" w:rsidRPr="00792272" w:rsidRDefault="00A900BB" w:rsidP="00FD260A">
            <w:pPr>
              <w:rPr>
                <w:b w:val="0"/>
                <w:color w:val="000000" w:themeColor="text1"/>
              </w:rPr>
            </w:pPr>
          </w:p>
        </w:tc>
        <w:tc>
          <w:tcPr>
            <w:tcW w:w="3262" w:type="dxa"/>
          </w:tcPr>
          <w:p w14:paraId="0C1D4A80" w14:textId="77777777" w:rsidR="00A900BB" w:rsidRPr="00792272" w:rsidRDefault="00A900BB"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124" w:type="dxa"/>
          </w:tcPr>
          <w:p w14:paraId="5ABFBE5B" w14:textId="77777777" w:rsidR="00A900BB" w:rsidRPr="00792272" w:rsidRDefault="00A900BB"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2316B678" w14:textId="77777777" w:rsidTr="00804FF4">
        <w:tc>
          <w:tcPr>
            <w:cnfStyle w:val="001000000000" w:firstRow="0" w:lastRow="0" w:firstColumn="1" w:lastColumn="0" w:oddVBand="0" w:evenVBand="0" w:oddHBand="0" w:evenHBand="0" w:firstRowFirstColumn="0" w:firstRowLastColumn="0" w:lastRowFirstColumn="0" w:lastRowLastColumn="0"/>
            <w:tcW w:w="2630" w:type="dxa"/>
          </w:tcPr>
          <w:p w14:paraId="7BD253C2" w14:textId="561C0FB4" w:rsidR="0073168C" w:rsidRPr="00792272" w:rsidRDefault="0073168C" w:rsidP="00FD260A">
            <w:pPr>
              <w:rPr>
                <w:b w:val="0"/>
                <w:color w:val="000000" w:themeColor="text1"/>
              </w:rPr>
            </w:pPr>
          </w:p>
        </w:tc>
        <w:tc>
          <w:tcPr>
            <w:tcW w:w="3262" w:type="dxa"/>
          </w:tcPr>
          <w:p w14:paraId="4EE43230" w14:textId="77777777" w:rsidR="0073168C" w:rsidRPr="00792272" w:rsidRDefault="0073168C" w:rsidP="00FD260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124" w:type="dxa"/>
          </w:tcPr>
          <w:p w14:paraId="23663547" w14:textId="77777777" w:rsidR="0073168C" w:rsidRPr="00792272" w:rsidRDefault="0073168C" w:rsidP="00FD260A">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DE061E4" w14:textId="4E307EF2" w:rsidR="00E14429" w:rsidRPr="00792272" w:rsidRDefault="00E14429" w:rsidP="00AC1D23">
      <w:pPr>
        <w:rPr>
          <w:color w:val="000000" w:themeColor="text1"/>
        </w:rPr>
      </w:pPr>
    </w:p>
    <w:p w14:paraId="135E68DE" w14:textId="1F44F295" w:rsidR="00DF1F88" w:rsidRPr="00792272" w:rsidRDefault="00DF1F88" w:rsidP="00AC1D23">
      <w:pPr>
        <w:rPr>
          <w:color w:val="000000" w:themeColor="text1"/>
        </w:rPr>
      </w:pPr>
      <w:r w:rsidRPr="00792272">
        <w:rPr>
          <w:color w:val="000000" w:themeColor="text1"/>
        </w:rPr>
        <w:t xml:space="preserve">In addition, we may also gather information, only in relation to </w:t>
      </w:r>
      <w:r w:rsidR="00EE5B93" w:rsidRPr="00792272">
        <w:rPr>
          <w:color w:val="000000" w:themeColor="text1"/>
        </w:rPr>
        <w:t>U</w:t>
      </w:r>
      <w:r w:rsidRPr="00792272">
        <w:rPr>
          <w:color w:val="000000" w:themeColor="text1"/>
        </w:rPr>
        <w:t xml:space="preserve">sers, from our key accounts, where there is a contractual relationship for us to supply our goods and services to their members/users at which point they then become our </w:t>
      </w:r>
      <w:r w:rsidR="00EE5B93" w:rsidRPr="00792272">
        <w:rPr>
          <w:color w:val="000000" w:themeColor="text1"/>
        </w:rPr>
        <w:t>U</w:t>
      </w:r>
      <w:r w:rsidRPr="00792272">
        <w:rPr>
          <w:color w:val="000000" w:themeColor="text1"/>
        </w:rPr>
        <w:t xml:space="preserve">sers. Consent </w:t>
      </w:r>
      <w:r w:rsidR="000D2BE5" w:rsidRPr="00792272">
        <w:rPr>
          <w:color w:val="000000" w:themeColor="text1"/>
        </w:rPr>
        <w:t xml:space="preserve">is supplied to the key account by </w:t>
      </w:r>
      <w:r w:rsidRPr="00792272">
        <w:rPr>
          <w:color w:val="000000" w:themeColor="text1"/>
        </w:rPr>
        <w:t>the user for this transfer to take place.</w:t>
      </w:r>
    </w:p>
    <w:p w14:paraId="4FA16498" w14:textId="7920D024" w:rsidR="00DF1F88" w:rsidRPr="00792272" w:rsidRDefault="00DF1F88" w:rsidP="008D6050">
      <w:pPr>
        <w:pStyle w:val="Heading1"/>
        <w:rPr>
          <w:color w:val="000000" w:themeColor="text1"/>
        </w:rPr>
      </w:pPr>
      <w:bookmarkStart w:id="6" w:name="_Toc511916235"/>
      <w:r w:rsidRPr="00792272">
        <w:rPr>
          <w:color w:val="000000" w:themeColor="text1"/>
        </w:rPr>
        <w:t xml:space="preserve">Why do we collect this </w:t>
      </w:r>
      <w:r w:rsidR="00C523FF" w:rsidRPr="00792272">
        <w:rPr>
          <w:color w:val="000000" w:themeColor="text1"/>
        </w:rPr>
        <w:t>data</w:t>
      </w:r>
      <w:r w:rsidRPr="00792272">
        <w:rPr>
          <w:color w:val="000000" w:themeColor="text1"/>
        </w:rPr>
        <w:t>?</w:t>
      </w:r>
      <w:bookmarkEnd w:id="6"/>
    </w:p>
    <w:p w14:paraId="2CB3B69D" w14:textId="64813320" w:rsidR="00DF1F88" w:rsidRPr="00792272" w:rsidRDefault="00DF1F88" w:rsidP="00AC1D23">
      <w:pPr>
        <w:rPr>
          <w:color w:val="000000" w:themeColor="text1"/>
        </w:rPr>
      </w:pPr>
      <w:r w:rsidRPr="00792272">
        <w:rPr>
          <w:color w:val="000000" w:themeColor="text1"/>
        </w:rPr>
        <w:t xml:space="preserve">The reasons we collect information is different </w:t>
      </w:r>
      <w:r w:rsidR="008A065D" w:rsidRPr="00792272">
        <w:rPr>
          <w:color w:val="000000" w:themeColor="text1"/>
        </w:rPr>
        <w:t>depending</w:t>
      </w:r>
      <w:r w:rsidRPr="00792272">
        <w:rPr>
          <w:color w:val="000000" w:themeColor="text1"/>
        </w:rPr>
        <w:t xml:space="preserve"> on the types of </w:t>
      </w:r>
      <w:r w:rsidR="008A065D" w:rsidRPr="00792272">
        <w:rPr>
          <w:color w:val="000000" w:themeColor="text1"/>
        </w:rPr>
        <w:t>“data subject”</w:t>
      </w:r>
    </w:p>
    <w:tbl>
      <w:tblPr>
        <w:tblStyle w:val="GridTable1Light"/>
        <w:tblW w:w="0" w:type="auto"/>
        <w:tblLook w:val="04A0" w:firstRow="1" w:lastRow="0" w:firstColumn="1" w:lastColumn="0" w:noHBand="0" w:noVBand="1"/>
      </w:tblPr>
      <w:tblGrid>
        <w:gridCol w:w="2972"/>
        <w:gridCol w:w="2977"/>
        <w:gridCol w:w="3067"/>
      </w:tblGrid>
      <w:tr w:rsidR="00792272" w:rsidRPr="00792272" w14:paraId="60459443" w14:textId="77777777" w:rsidTr="0080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F0184D4" w14:textId="57B7EBF0" w:rsidR="00FD260A" w:rsidRPr="00792272" w:rsidRDefault="00A900BB" w:rsidP="008C17B0">
            <w:pPr>
              <w:jc w:val="center"/>
              <w:rPr>
                <w:b w:val="0"/>
                <w:color w:val="000000" w:themeColor="text1"/>
              </w:rPr>
            </w:pPr>
            <w:r w:rsidRPr="00792272">
              <w:rPr>
                <w:color w:val="000000" w:themeColor="text1"/>
              </w:rPr>
              <w:t>Employees/Applicants</w:t>
            </w:r>
          </w:p>
        </w:tc>
        <w:tc>
          <w:tcPr>
            <w:tcW w:w="2977" w:type="dxa"/>
          </w:tcPr>
          <w:p w14:paraId="4C024DE8" w14:textId="5A872E21" w:rsidR="00FD260A" w:rsidRPr="00792272" w:rsidRDefault="00FD260A" w:rsidP="008C17B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Users/Suppliers</w:t>
            </w:r>
          </w:p>
        </w:tc>
        <w:tc>
          <w:tcPr>
            <w:tcW w:w="3067" w:type="dxa"/>
          </w:tcPr>
          <w:p w14:paraId="0F7395C6" w14:textId="77777777" w:rsidR="00FD260A" w:rsidRPr="00792272" w:rsidRDefault="00FD260A" w:rsidP="008C17B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Users Customers</w:t>
            </w:r>
          </w:p>
        </w:tc>
      </w:tr>
      <w:tr w:rsidR="00792272" w:rsidRPr="00792272" w14:paraId="2391035E"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77098BF3" w14:textId="749C6994" w:rsidR="00FD260A" w:rsidRPr="00792272" w:rsidRDefault="00A900BB" w:rsidP="008C17B0">
            <w:pPr>
              <w:rPr>
                <w:b w:val="0"/>
                <w:color w:val="000000" w:themeColor="text1"/>
              </w:rPr>
            </w:pPr>
            <w:r w:rsidRPr="00792272">
              <w:rPr>
                <w:b w:val="0"/>
                <w:color w:val="000000" w:themeColor="text1"/>
              </w:rPr>
              <w:t>Access the suitability of the applicant</w:t>
            </w:r>
          </w:p>
        </w:tc>
        <w:tc>
          <w:tcPr>
            <w:tcW w:w="2977" w:type="dxa"/>
          </w:tcPr>
          <w:p w14:paraId="6855A52E" w14:textId="48516E84" w:rsidR="00FD260A" w:rsidRPr="00792272" w:rsidRDefault="00FD260A" w:rsidP="008C17B0">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Assess the suitability of the service</w:t>
            </w:r>
          </w:p>
        </w:tc>
        <w:tc>
          <w:tcPr>
            <w:tcW w:w="3067" w:type="dxa"/>
          </w:tcPr>
          <w:p w14:paraId="38AEC38E" w14:textId="18473D9F" w:rsidR="00FD260A" w:rsidRPr="00792272" w:rsidRDefault="00224970" w:rsidP="008C17B0">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To enable us to provide quotations</w:t>
            </w:r>
          </w:p>
        </w:tc>
      </w:tr>
      <w:tr w:rsidR="00792272" w:rsidRPr="00792272" w14:paraId="0973FB56"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096D3F8A" w14:textId="7B7562B8" w:rsidR="00FD260A" w:rsidRPr="00792272" w:rsidRDefault="00A900BB" w:rsidP="008C17B0">
            <w:pPr>
              <w:rPr>
                <w:b w:val="0"/>
                <w:color w:val="000000" w:themeColor="text1"/>
              </w:rPr>
            </w:pPr>
            <w:r w:rsidRPr="00792272">
              <w:rPr>
                <w:b w:val="0"/>
                <w:color w:val="000000" w:themeColor="text1"/>
              </w:rPr>
              <w:t>To administer the employee/employer relationship</w:t>
            </w:r>
          </w:p>
        </w:tc>
        <w:tc>
          <w:tcPr>
            <w:tcW w:w="2977" w:type="dxa"/>
          </w:tcPr>
          <w:p w14:paraId="0D3AEC64" w14:textId="444AECDA" w:rsidR="00FD260A" w:rsidRPr="00792272" w:rsidRDefault="00FD260A" w:rsidP="008C17B0">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To enable the smooth operation of the service</w:t>
            </w:r>
          </w:p>
        </w:tc>
        <w:tc>
          <w:tcPr>
            <w:tcW w:w="3067" w:type="dxa"/>
          </w:tcPr>
          <w:p w14:paraId="288B777F" w14:textId="0013AD3F" w:rsidR="00FD260A" w:rsidRPr="00792272" w:rsidRDefault="00224970" w:rsidP="008C17B0">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To keep communication open during length of project</w:t>
            </w:r>
          </w:p>
        </w:tc>
      </w:tr>
      <w:tr w:rsidR="00792272" w:rsidRPr="00792272" w14:paraId="0D4A7172"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7AD6FC20" w14:textId="76A2650D" w:rsidR="00FD260A" w:rsidRPr="00792272" w:rsidRDefault="00A900BB" w:rsidP="008C17B0">
            <w:pPr>
              <w:rPr>
                <w:b w:val="0"/>
                <w:color w:val="000000" w:themeColor="text1"/>
              </w:rPr>
            </w:pPr>
            <w:r w:rsidRPr="00792272">
              <w:rPr>
                <w:b w:val="0"/>
                <w:color w:val="000000" w:themeColor="text1"/>
              </w:rPr>
              <w:t>Pay salary</w:t>
            </w:r>
          </w:p>
        </w:tc>
        <w:tc>
          <w:tcPr>
            <w:tcW w:w="2977" w:type="dxa"/>
          </w:tcPr>
          <w:p w14:paraId="417DCE8F" w14:textId="3F2B4A87" w:rsidR="00FD260A" w:rsidRPr="00792272" w:rsidRDefault="00FD260A" w:rsidP="008C17B0">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Administer and manage the account</w:t>
            </w:r>
          </w:p>
        </w:tc>
        <w:tc>
          <w:tcPr>
            <w:tcW w:w="3067" w:type="dxa"/>
          </w:tcPr>
          <w:p w14:paraId="126A2642" w14:textId="0DE9EB02" w:rsidR="00FD260A" w:rsidRPr="00792272" w:rsidRDefault="00224970" w:rsidP="008C17B0">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To collect payments and manage billing</w:t>
            </w:r>
          </w:p>
        </w:tc>
      </w:tr>
      <w:tr w:rsidR="00792272" w:rsidRPr="00792272" w14:paraId="5631F762"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40C032AA" w14:textId="59B3E167" w:rsidR="00A900BB" w:rsidRPr="00792272" w:rsidRDefault="00A900BB" w:rsidP="00A900BB">
            <w:pPr>
              <w:rPr>
                <w:b w:val="0"/>
                <w:color w:val="000000" w:themeColor="text1"/>
              </w:rPr>
            </w:pPr>
            <w:r w:rsidRPr="00792272">
              <w:rPr>
                <w:b w:val="0"/>
                <w:color w:val="000000" w:themeColor="text1"/>
              </w:rPr>
              <w:t>Due diligence</w:t>
            </w:r>
          </w:p>
        </w:tc>
        <w:tc>
          <w:tcPr>
            <w:tcW w:w="2977" w:type="dxa"/>
          </w:tcPr>
          <w:p w14:paraId="7BEED01E" w14:textId="1AE24890" w:rsidR="00A900BB" w:rsidRPr="00792272" w:rsidRDefault="00371AA7"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 xml:space="preserve">Manage </w:t>
            </w:r>
            <w:r w:rsidR="00A900BB" w:rsidRPr="00792272">
              <w:rPr>
                <w:color w:val="000000" w:themeColor="text1"/>
              </w:rPr>
              <w:t>billing</w:t>
            </w:r>
          </w:p>
        </w:tc>
        <w:tc>
          <w:tcPr>
            <w:tcW w:w="3067" w:type="dxa"/>
          </w:tcPr>
          <w:p w14:paraId="13B30776" w14:textId="3319F5B4" w:rsidR="00A900BB" w:rsidRPr="00792272" w:rsidRDefault="005A6AD4"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 xml:space="preserve">To enable our engineers to visit sites and carry out necessary works </w:t>
            </w:r>
          </w:p>
        </w:tc>
      </w:tr>
      <w:tr w:rsidR="00792272" w:rsidRPr="00792272" w14:paraId="000D997E"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3463AF09" w14:textId="34100782" w:rsidR="00A900BB" w:rsidRPr="00792272" w:rsidRDefault="00A900BB" w:rsidP="00A900BB">
            <w:pPr>
              <w:rPr>
                <w:b w:val="0"/>
                <w:color w:val="000000" w:themeColor="text1"/>
              </w:rPr>
            </w:pPr>
            <w:r w:rsidRPr="00792272">
              <w:rPr>
                <w:b w:val="0"/>
                <w:color w:val="000000" w:themeColor="text1"/>
              </w:rPr>
              <w:t>Manage effective communications</w:t>
            </w:r>
          </w:p>
        </w:tc>
        <w:tc>
          <w:tcPr>
            <w:tcW w:w="2977" w:type="dxa"/>
          </w:tcPr>
          <w:p w14:paraId="55EC494F" w14:textId="644D4A22" w:rsidR="00A900BB" w:rsidRPr="00792272" w:rsidRDefault="00224970"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r w:rsidRPr="00792272">
              <w:rPr>
                <w:color w:val="000000" w:themeColor="text1"/>
              </w:rPr>
              <w:t>Manage communications</w:t>
            </w:r>
          </w:p>
        </w:tc>
        <w:tc>
          <w:tcPr>
            <w:tcW w:w="3067" w:type="dxa"/>
          </w:tcPr>
          <w:p w14:paraId="64C54C51" w14:textId="0538C923" w:rsidR="00A900BB" w:rsidRPr="00792272" w:rsidRDefault="00CB2E57"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 xml:space="preserve">To enable our </w:t>
            </w:r>
            <w:proofErr w:type="spellStart"/>
            <w:r w:rsidRPr="00792272">
              <w:rPr>
                <w:color w:val="000000" w:themeColor="text1"/>
              </w:rPr>
              <w:t>sub contractors</w:t>
            </w:r>
            <w:proofErr w:type="spellEnd"/>
            <w:r w:rsidRPr="00792272">
              <w:rPr>
                <w:color w:val="000000" w:themeColor="text1"/>
              </w:rPr>
              <w:t xml:space="preserve"> to visit sites and carry out necessary works</w:t>
            </w:r>
          </w:p>
        </w:tc>
      </w:tr>
      <w:tr w:rsidR="00792272" w:rsidRPr="00792272" w14:paraId="031F582D"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567F4F20" w14:textId="428A12EB" w:rsidR="00A900BB" w:rsidRPr="00792272" w:rsidRDefault="00A900BB" w:rsidP="00A900BB">
            <w:pPr>
              <w:rPr>
                <w:b w:val="0"/>
                <w:color w:val="000000" w:themeColor="text1"/>
              </w:rPr>
            </w:pPr>
            <w:r w:rsidRPr="00792272">
              <w:rPr>
                <w:b w:val="0"/>
                <w:color w:val="000000" w:themeColor="text1"/>
              </w:rPr>
              <w:t>Ensure contractual obligations are met</w:t>
            </w:r>
          </w:p>
        </w:tc>
        <w:tc>
          <w:tcPr>
            <w:tcW w:w="2977" w:type="dxa"/>
          </w:tcPr>
          <w:p w14:paraId="24C636FD" w14:textId="760677BA" w:rsidR="00A900BB" w:rsidRPr="00792272" w:rsidRDefault="00371AA7"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To source electrical and home automation equipment</w:t>
            </w:r>
          </w:p>
        </w:tc>
        <w:tc>
          <w:tcPr>
            <w:tcW w:w="3067" w:type="dxa"/>
          </w:tcPr>
          <w:p w14:paraId="633854F0" w14:textId="723938DC"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53819C41"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6B866E46" w14:textId="638B6FEF" w:rsidR="00A900BB" w:rsidRPr="00792272" w:rsidRDefault="00A900BB" w:rsidP="00A900BB">
            <w:pPr>
              <w:rPr>
                <w:b w:val="0"/>
                <w:color w:val="000000" w:themeColor="text1"/>
              </w:rPr>
            </w:pPr>
            <w:r w:rsidRPr="00792272">
              <w:rPr>
                <w:b w:val="0"/>
                <w:color w:val="000000" w:themeColor="text1"/>
              </w:rPr>
              <w:t>Compliance &amp; regulatory obligations</w:t>
            </w:r>
          </w:p>
        </w:tc>
        <w:tc>
          <w:tcPr>
            <w:tcW w:w="2977" w:type="dxa"/>
          </w:tcPr>
          <w:p w14:paraId="648679C8" w14:textId="712C1C58" w:rsidR="00A900BB" w:rsidRPr="00792272" w:rsidRDefault="00371AA7"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792272">
              <w:rPr>
                <w:color w:val="000000" w:themeColor="text1"/>
              </w:rPr>
              <w:t>To request quotations</w:t>
            </w:r>
          </w:p>
        </w:tc>
        <w:tc>
          <w:tcPr>
            <w:tcW w:w="3067" w:type="dxa"/>
          </w:tcPr>
          <w:p w14:paraId="15FAD9C8" w14:textId="3D293DEB"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5586BAAA"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2AB379FC" w14:textId="0894150B" w:rsidR="00A900BB" w:rsidRPr="00792272" w:rsidRDefault="0073168C" w:rsidP="00A900BB">
            <w:pPr>
              <w:rPr>
                <w:b w:val="0"/>
                <w:color w:val="000000" w:themeColor="text1"/>
              </w:rPr>
            </w:pPr>
            <w:r w:rsidRPr="00792272">
              <w:rPr>
                <w:b w:val="0"/>
                <w:color w:val="000000" w:themeColor="text1"/>
              </w:rPr>
              <w:t>Absentee due to sickness</w:t>
            </w:r>
          </w:p>
        </w:tc>
        <w:tc>
          <w:tcPr>
            <w:tcW w:w="2977" w:type="dxa"/>
          </w:tcPr>
          <w:p w14:paraId="2E545835" w14:textId="23D73BD3" w:rsidR="00A900BB" w:rsidRPr="00792272" w:rsidRDefault="00A900BB" w:rsidP="00224970">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067" w:type="dxa"/>
          </w:tcPr>
          <w:p w14:paraId="74C8C6FC" w14:textId="51AD7F25"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22F2D043"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48C78E4A" w14:textId="77777777" w:rsidR="00A900BB" w:rsidRPr="00792272" w:rsidRDefault="00A900BB" w:rsidP="00A900BB">
            <w:pPr>
              <w:rPr>
                <w:b w:val="0"/>
                <w:color w:val="000000" w:themeColor="text1"/>
              </w:rPr>
            </w:pPr>
          </w:p>
        </w:tc>
        <w:tc>
          <w:tcPr>
            <w:tcW w:w="2977" w:type="dxa"/>
          </w:tcPr>
          <w:p w14:paraId="2CB3F52F" w14:textId="131ED703"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067" w:type="dxa"/>
          </w:tcPr>
          <w:p w14:paraId="0ED1D55B" w14:textId="07F3897C"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16983C31"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6D1E806F" w14:textId="77777777" w:rsidR="00A900BB" w:rsidRPr="00792272" w:rsidRDefault="00A900BB" w:rsidP="00A900BB">
            <w:pPr>
              <w:rPr>
                <w:b w:val="0"/>
                <w:color w:val="000000" w:themeColor="text1"/>
              </w:rPr>
            </w:pPr>
          </w:p>
        </w:tc>
        <w:tc>
          <w:tcPr>
            <w:tcW w:w="2977" w:type="dxa"/>
          </w:tcPr>
          <w:p w14:paraId="582C69C3" w14:textId="212B3AE6"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067" w:type="dxa"/>
          </w:tcPr>
          <w:p w14:paraId="3AE24C5C" w14:textId="24EE01C3"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7992F798"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0A949BB1" w14:textId="77777777" w:rsidR="00A900BB" w:rsidRPr="00792272" w:rsidRDefault="00A900BB" w:rsidP="00A900BB">
            <w:pPr>
              <w:rPr>
                <w:b w:val="0"/>
                <w:color w:val="000000" w:themeColor="text1"/>
              </w:rPr>
            </w:pPr>
          </w:p>
        </w:tc>
        <w:tc>
          <w:tcPr>
            <w:tcW w:w="2977" w:type="dxa"/>
          </w:tcPr>
          <w:p w14:paraId="6949E450" w14:textId="39E74474" w:rsidR="00A900BB" w:rsidRPr="00792272" w:rsidRDefault="00A900BB" w:rsidP="00224970">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3067" w:type="dxa"/>
          </w:tcPr>
          <w:p w14:paraId="52C8B9F6" w14:textId="59C653A8"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1F999F33"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72F4C35F" w14:textId="77777777" w:rsidR="00A900BB" w:rsidRPr="00792272" w:rsidRDefault="00A900BB" w:rsidP="00A900BB">
            <w:pPr>
              <w:rPr>
                <w:b w:val="0"/>
                <w:color w:val="000000" w:themeColor="text1"/>
              </w:rPr>
            </w:pPr>
          </w:p>
        </w:tc>
        <w:tc>
          <w:tcPr>
            <w:tcW w:w="2977" w:type="dxa"/>
          </w:tcPr>
          <w:p w14:paraId="16316B45" w14:textId="7839E962"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67" w:type="dxa"/>
          </w:tcPr>
          <w:p w14:paraId="00ED0306" w14:textId="28842841"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01ED2BC0" w14:textId="77777777" w:rsidTr="00804FF4">
        <w:tc>
          <w:tcPr>
            <w:cnfStyle w:val="001000000000" w:firstRow="0" w:lastRow="0" w:firstColumn="1" w:lastColumn="0" w:oddVBand="0" w:evenVBand="0" w:oddHBand="0" w:evenHBand="0" w:firstRowFirstColumn="0" w:firstRowLastColumn="0" w:lastRowFirstColumn="0" w:lastRowLastColumn="0"/>
            <w:tcW w:w="2972" w:type="dxa"/>
          </w:tcPr>
          <w:p w14:paraId="6ED4C1DD" w14:textId="77777777" w:rsidR="00A900BB" w:rsidRPr="00792272" w:rsidRDefault="00A900BB" w:rsidP="00A900BB">
            <w:pPr>
              <w:rPr>
                <w:b w:val="0"/>
                <w:color w:val="000000" w:themeColor="text1"/>
              </w:rPr>
            </w:pPr>
          </w:p>
        </w:tc>
        <w:tc>
          <w:tcPr>
            <w:tcW w:w="2977" w:type="dxa"/>
          </w:tcPr>
          <w:p w14:paraId="637D2CD6" w14:textId="60BB4D3C"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67" w:type="dxa"/>
          </w:tcPr>
          <w:p w14:paraId="542DF3C2" w14:textId="7108FF61"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2272" w:rsidRPr="00792272" w14:paraId="0B9FE9F6" w14:textId="77777777" w:rsidTr="00804FF4">
        <w:trPr>
          <w:trHeight w:val="213"/>
        </w:trPr>
        <w:tc>
          <w:tcPr>
            <w:cnfStyle w:val="001000000000" w:firstRow="0" w:lastRow="0" w:firstColumn="1" w:lastColumn="0" w:oddVBand="0" w:evenVBand="0" w:oddHBand="0" w:evenHBand="0" w:firstRowFirstColumn="0" w:firstRowLastColumn="0" w:lastRowFirstColumn="0" w:lastRowLastColumn="0"/>
            <w:tcW w:w="2972" w:type="dxa"/>
          </w:tcPr>
          <w:p w14:paraId="3B839482" w14:textId="77777777" w:rsidR="00A900BB" w:rsidRPr="00792272" w:rsidRDefault="00A900BB" w:rsidP="00A900BB">
            <w:pPr>
              <w:rPr>
                <w:b w:val="0"/>
                <w:color w:val="000000" w:themeColor="text1"/>
              </w:rPr>
            </w:pPr>
          </w:p>
        </w:tc>
        <w:tc>
          <w:tcPr>
            <w:tcW w:w="2977" w:type="dxa"/>
          </w:tcPr>
          <w:p w14:paraId="41E51BFD" w14:textId="0C8EE1B9"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67" w:type="dxa"/>
          </w:tcPr>
          <w:p w14:paraId="0D6F8DCF" w14:textId="77777777" w:rsidR="00A900BB" w:rsidRPr="00792272"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5F46638" w14:textId="35BC0AF4" w:rsidR="00A900BB" w:rsidRPr="00792272" w:rsidRDefault="00A900BB" w:rsidP="00AC1D23">
      <w:pPr>
        <w:rPr>
          <w:color w:val="000000" w:themeColor="text1"/>
        </w:rPr>
      </w:pPr>
    </w:p>
    <w:p w14:paraId="09FD031E" w14:textId="77777777" w:rsidR="00A900BB" w:rsidRPr="00792272" w:rsidRDefault="00A900BB">
      <w:pPr>
        <w:rPr>
          <w:color w:val="000000" w:themeColor="text1"/>
        </w:rPr>
      </w:pPr>
      <w:r w:rsidRPr="00792272">
        <w:rPr>
          <w:color w:val="000000" w:themeColor="text1"/>
        </w:rPr>
        <w:br w:type="page"/>
      </w:r>
    </w:p>
    <w:p w14:paraId="78ADCB7C" w14:textId="02884991" w:rsidR="00AC1D23" w:rsidRPr="00792272" w:rsidRDefault="00AC1D23" w:rsidP="008D6050">
      <w:pPr>
        <w:pStyle w:val="Heading1"/>
        <w:rPr>
          <w:color w:val="000000" w:themeColor="text1"/>
        </w:rPr>
      </w:pPr>
      <w:bookmarkStart w:id="7" w:name="_Toc511916236"/>
      <w:r w:rsidRPr="00792272">
        <w:rPr>
          <w:color w:val="000000" w:themeColor="text1"/>
        </w:rPr>
        <w:lastRenderedPageBreak/>
        <w:t>Lawful basis of processing</w:t>
      </w:r>
      <w:bookmarkEnd w:id="7"/>
    </w:p>
    <w:p w14:paraId="258408B2" w14:textId="36CBD2E0" w:rsidR="008D6050" w:rsidRPr="00792272" w:rsidRDefault="008D6050" w:rsidP="00AC1D23">
      <w:pPr>
        <w:rPr>
          <w:color w:val="000000" w:themeColor="text1"/>
        </w:rPr>
      </w:pPr>
      <w:r w:rsidRPr="00792272">
        <w:rPr>
          <w:color w:val="000000" w:themeColor="text1"/>
        </w:rPr>
        <w:t>The lawful basis of processing is direct based on the “data subject” as detailed below:</w:t>
      </w:r>
    </w:p>
    <w:tbl>
      <w:tblPr>
        <w:tblStyle w:val="GridTable1Light"/>
        <w:tblW w:w="0" w:type="auto"/>
        <w:tblLook w:val="04A0" w:firstRow="1" w:lastRow="0" w:firstColumn="1" w:lastColumn="0" w:noHBand="0" w:noVBand="1"/>
      </w:tblPr>
      <w:tblGrid>
        <w:gridCol w:w="3114"/>
        <w:gridCol w:w="3118"/>
        <w:gridCol w:w="2784"/>
      </w:tblGrid>
      <w:tr w:rsidR="00804FF4" w:rsidRPr="00804FF4" w14:paraId="7682D062" w14:textId="77777777" w:rsidTr="0080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325847" w14:textId="5A3BB484" w:rsidR="00A900BB" w:rsidRPr="00804FF4" w:rsidRDefault="00A900BB" w:rsidP="00A900BB">
            <w:pPr>
              <w:jc w:val="center"/>
              <w:rPr>
                <w:color w:val="000000" w:themeColor="text1"/>
              </w:rPr>
            </w:pPr>
            <w:r w:rsidRPr="00804FF4">
              <w:rPr>
                <w:color w:val="000000" w:themeColor="text1"/>
              </w:rPr>
              <w:t>Employees/Applicants</w:t>
            </w:r>
          </w:p>
        </w:tc>
        <w:tc>
          <w:tcPr>
            <w:tcW w:w="3118" w:type="dxa"/>
          </w:tcPr>
          <w:p w14:paraId="01CDC073" w14:textId="1557CBCE" w:rsidR="00A900BB" w:rsidRPr="00804FF4" w:rsidRDefault="00A900BB" w:rsidP="00A900BB">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04FF4">
              <w:rPr>
                <w:color w:val="000000" w:themeColor="text1"/>
              </w:rPr>
              <w:t>Users/Suppliers</w:t>
            </w:r>
          </w:p>
        </w:tc>
        <w:tc>
          <w:tcPr>
            <w:tcW w:w="2784" w:type="dxa"/>
          </w:tcPr>
          <w:p w14:paraId="4D5CA716" w14:textId="77777777" w:rsidR="00A900BB" w:rsidRPr="00804FF4" w:rsidRDefault="00A900BB" w:rsidP="00A900BB">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04FF4">
              <w:rPr>
                <w:color w:val="000000" w:themeColor="text1"/>
              </w:rPr>
              <w:t>Users Customers</w:t>
            </w:r>
          </w:p>
        </w:tc>
      </w:tr>
      <w:tr w:rsidR="00804FF4" w:rsidRPr="00804FF4" w14:paraId="201AB2DA" w14:textId="77777777" w:rsidTr="00804FF4">
        <w:tc>
          <w:tcPr>
            <w:cnfStyle w:val="001000000000" w:firstRow="0" w:lastRow="0" w:firstColumn="1" w:lastColumn="0" w:oddVBand="0" w:evenVBand="0" w:oddHBand="0" w:evenHBand="0" w:firstRowFirstColumn="0" w:firstRowLastColumn="0" w:lastRowFirstColumn="0" w:lastRowLastColumn="0"/>
            <w:tcW w:w="3114" w:type="dxa"/>
          </w:tcPr>
          <w:p w14:paraId="71A2EC84" w14:textId="4BECE3EB" w:rsidR="00A900BB" w:rsidRPr="00804FF4" w:rsidRDefault="00A900BB" w:rsidP="00A900BB">
            <w:pPr>
              <w:rPr>
                <w:b w:val="0"/>
                <w:color w:val="000000" w:themeColor="text1"/>
              </w:rPr>
            </w:pPr>
            <w:r w:rsidRPr="00804FF4">
              <w:rPr>
                <w:b w:val="0"/>
                <w:color w:val="000000" w:themeColor="text1"/>
              </w:rPr>
              <w:t>Consent - We may process your data to tell you about any opportunities that may be of interest to you.</w:t>
            </w:r>
          </w:p>
        </w:tc>
        <w:tc>
          <w:tcPr>
            <w:tcW w:w="3118" w:type="dxa"/>
          </w:tcPr>
          <w:p w14:paraId="138124D5" w14:textId="7A718FB4"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FF4">
              <w:rPr>
                <w:color w:val="000000" w:themeColor="text1"/>
              </w:rPr>
              <w:t>Consent - We will process your data to tell you about our services and improve the service we give to you.</w:t>
            </w:r>
          </w:p>
        </w:tc>
        <w:tc>
          <w:tcPr>
            <w:tcW w:w="2784" w:type="dxa"/>
          </w:tcPr>
          <w:p w14:paraId="5C6EC223" w14:textId="40713545"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804FF4">
              <w:rPr>
                <w:color w:val="000000" w:themeColor="text1"/>
              </w:rPr>
              <w:t>Legal Obligation - Data is processed in order that the User can comply with their regulatory obligations.</w:t>
            </w:r>
          </w:p>
        </w:tc>
      </w:tr>
      <w:tr w:rsidR="00804FF4" w:rsidRPr="00804FF4" w14:paraId="39B60FC4" w14:textId="77777777" w:rsidTr="00804FF4">
        <w:tc>
          <w:tcPr>
            <w:cnfStyle w:val="001000000000" w:firstRow="0" w:lastRow="0" w:firstColumn="1" w:lastColumn="0" w:oddVBand="0" w:evenVBand="0" w:oddHBand="0" w:evenHBand="0" w:firstRowFirstColumn="0" w:firstRowLastColumn="0" w:lastRowFirstColumn="0" w:lastRowLastColumn="0"/>
            <w:tcW w:w="3114" w:type="dxa"/>
          </w:tcPr>
          <w:p w14:paraId="6693DE24" w14:textId="7EA487EE" w:rsidR="00A900BB" w:rsidRPr="00804FF4" w:rsidRDefault="00A900BB" w:rsidP="00A900BB">
            <w:pPr>
              <w:rPr>
                <w:b w:val="0"/>
                <w:color w:val="000000" w:themeColor="text1"/>
              </w:rPr>
            </w:pPr>
            <w:r w:rsidRPr="00804FF4">
              <w:rPr>
                <w:b w:val="0"/>
                <w:color w:val="000000" w:themeColor="text1"/>
              </w:rPr>
              <w:t xml:space="preserve">Contract </w:t>
            </w:r>
            <w:r w:rsidR="00485114" w:rsidRPr="00804FF4">
              <w:rPr>
                <w:b w:val="0"/>
                <w:color w:val="000000" w:themeColor="text1"/>
              </w:rPr>
              <w:t>-</w:t>
            </w:r>
            <w:r w:rsidRPr="00804FF4">
              <w:rPr>
                <w:b w:val="0"/>
                <w:color w:val="000000" w:themeColor="text1"/>
              </w:rPr>
              <w:t xml:space="preserve"> We will process your data to perform necessary actions to deliver our commitment under the contract we have with you. </w:t>
            </w:r>
          </w:p>
        </w:tc>
        <w:tc>
          <w:tcPr>
            <w:tcW w:w="3118" w:type="dxa"/>
          </w:tcPr>
          <w:p w14:paraId="3B4C0B85" w14:textId="1258752C"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FF4">
              <w:rPr>
                <w:color w:val="000000" w:themeColor="text1"/>
              </w:rPr>
              <w:t>Contract - We will process your data to perform the necessary actions to deliver our commitment under the contract we have with you.</w:t>
            </w:r>
          </w:p>
        </w:tc>
        <w:tc>
          <w:tcPr>
            <w:tcW w:w="2784" w:type="dxa"/>
          </w:tcPr>
          <w:p w14:paraId="6F62BB3D" w14:textId="2825AA05"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r w:rsidRPr="00804FF4">
              <w:rPr>
                <w:color w:val="000000" w:themeColor="text1"/>
              </w:rPr>
              <w:t xml:space="preserve">Contract - Data is processed so that the User can fulfil the obligations under the contract they have with the customer. </w:t>
            </w:r>
          </w:p>
        </w:tc>
      </w:tr>
      <w:tr w:rsidR="00804FF4" w:rsidRPr="00804FF4" w14:paraId="577AA493" w14:textId="77777777" w:rsidTr="00804FF4">
        <w:tc>
          <w:tcPr>
            <w:cnfStyle w:val="001000000000" w:firstRow="0" w:lastRow="0" w:firstColumn="1" w:lastColumn="0" w:oddVBand="0" w:evenVBand="0" w:oddHBand="0" w:evenHBand="0" w:firstRowFirstColumn="0" w:firstRowLastColumn="0" w:lastRowFirstColumn="0" w:lastRowLastColumn="0"/>
            <w:tcW w:w="3114" w:type="dxa"/>
          </w:tcPr>
          <w:p w14:paraId="00C6D1B9" w14:textId="1A98106A" w:rsidR="00A900BB" w:rsidRPr="00804FF4" w:rsidRDefault="00485114" w:rsidP="00A900BB">
            <w:pPr>
              <w:rPr>
                <w:b w:val="0"/>
                <w:color w:val="000000" w:themeColor="text1"/>
              </w:rPr>
            </w:pPr>
            <w:r w:rsidRPr="00804FF4">
              <w:rPr>
                <w:b w:val="0"/>
                <w:color w:val="000000" w:themeColor="text1"/>
              </w:rPr>
              <w:t>Legal Obligation - We will process your data to comply with our regulatory obligations.</w:t>
            </w:r>
          </w:p>
        </w:tc>
        <w:tc>
          <w:tcPr>
            <w:tcW w:w="3118" w:type="dxa"/>
          </w:tcPr>
          <w:p w14:paraId="1887AEBE" w14:textId="51BDFE04"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FF4">
              <w:rPr>
                <w:color w:val="000000" w:themeColor="text1"/>
              </w:rPr>
              <w:t>Legal Obligation - We will process your data to comply with our regulatory obligations.</w:t>
            </w:r>
          </w:p>
        </w:tc>
        <w:tc>
          <w:tcPr>
            <w:tcW w:w="2784" w:type="dxa"/>
          </w:tcPr>
          <w:p w14:paraId="28476F04" w14:textId="72936D84" w:rsidR="00A900BB" w:rsidRPr="00804FF4" w:rsidRDefault="00A900BB"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FF4" w:rsidRPr="00804FF4" w14:paraId="57E0E354" w14:textId="77777777" w:rsidTr="00804FF4">
        <w:trPr>
          <w:trHeight w:val="424"/>
        </w:trPr>
        <w:tc>
          <w:tcPr>
            <w:cnfStyle w:val="001000000000" w:firstRow="0" w:lastRow="0" w:firstColumn="1" w:lastColumn="0" w:oddVBand="0" w:evenVBand="0" w:oddHBand="0" w:evenHBand="0" w:firstRowFirstColumn="0" w:firstRowLastColumn="0" w:lastRowFirstColumn="0" w:lastRowLastColumn="0"/>
            <w:tcW w:w="3114" w:type="dxa"/>
          </w:tcPr>
          <w:p w14:paraId="7B92CB7C" w14:textId="061AB651" w:rsidR="0073168C" w:rsidRPr="00804FF4" w:rsidRDefault="0073168C" w:rsidP="00A900BB">
            <w:pPr>
              <w:rPr>
                <w:b w:val="0"/>
                <w:color w:val="000000" w:themeColor="text1"/>
              </w:rPr>
            </w:pPr>
            <w:r w:rsidRPr="00804FF4">
              <w:rPr>
                <w:b w:val="0"/>
                <w:color w:val="000000" w:themeColor="text1"/>
              </w:rPr>
              <w:t xml:space="preserve">Special Category - We may process health data if you are absent due to sickness or injury. </w:t>
            </w:r>
          </w:p>
        </w:tc>
        <w:tc>
          <w:tcPr>
            <w:tcW w:w="3118" w:type="dxa"/>
          </w:tcPr>
          <w:p w14:paraId="49954650" w14:textId="77777777" w:rsidR="0073168C" w:rsidRPr="00804FF4" w:rsidRDefault="0073168C"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84" w:type="dxa"/>
          </w:tcPr>
          <w:p w14:paraId="7EB7450C" w14:textId="77777777" w:rsidR="0073168C" w:rsidRPr="00804FF4" w:rsidRDefault="0073168C" w:rsidP="00A900BB">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7BD40B0" w14:textId="4F67182F" w:rsidR="00AC1D23" w:rsidRPr="00792272" w:rsidRDefault="00C523FF" w:rsidP="007C02AB">
      <w:pPr>
        <w:pStyle w:val="Heading1"/>
        <w:rPr>
          <w:color w:val="000000" w:themeColor="text1"/>
        </w:rPr>
      </w:pPr>
      <w:bookmarkStart w:id="8" w:name="_Toc511916237"/>
      <w:r w:rsidRPr="00792272">
        <w:rPr>
          <w:color w:val="000000" w:themeColor="text1"/>
        </w:rPr>
        <w:t>Data</w:t>
      </w:r>
      <w:r w:rsidR="007C02AB" w:rsidRPr="00792272">
        <w:rPr>
          <w:color w:val="000000" w:themeColor="text1"/>
        </w:rPr>
        <w:t xml:space="preserve"> sharing</w:t>
      </w:r>
      <w:bookmarkEnd w:id="8"/>
      <w:r w:rsidR="007C02AB" w:rsidRPr="00792272">
        <w:rPr>
          <w:color w:val="000000" w:themeColor="text1"/>
        </w:rPr>
        <w:t xml:space="preserve"> </w:t>
      </w:r>
    </w:p>
    <w:p w14:paraId="25B9AB23" w14:textId="0E608BF1" w:rsidR="007C02AB" w:rsidRPr="00792272" w:rsidRDefault="00A636EC" w:rsidP="00AC1D23">
      <w:pPr>
        <w:rPr>
          <w:color w:val="000000" w:themeColor="text1"/>
        </w:rPr>
      </w:pPr>
      <w:r w:rsidRPr="00792272">
        <w:rPr>
          <w:color w:val="000000" w:themeColor="text1"/>
        </w:rPr>
        <w:t>Barton</w:t>
      </w:r>
      <w:r>
        <w:rPr>
          <w:color w:val="000000" w:themeColor="text1"/>
        </w:rPr>
        <w:t xml:space="preserve"> Automation and Barton Solutions Electrical Ltd</w:t>
      </w:r>
      <w:r w:rsidR="00F3367B" w:rsidRPr="00792272">
        <w:rPr>
          <w:color w:val="000000" w:themeColor="text1"/>
        </w:rPr>
        <w:t>,</w:t>
      </w:r>
      <w:r w:rsidR="007C02AB" w:rsidRPr="00792272">
        <w:rPr>
          <w:color w:val="000000" w:themeColor="text1"/>
        </w:rPr>
        <w:t xml:space="preserve"> will only share User data</w:t>
      </w:r>
      <w:r w:rsidR="00485114" w:rsidRPr="00792272">
        <w:rPr>
          <w:color w:val="000000" w:themeColor="text1"/>
        </w:rPr>
        <w:t>, and Employees/Applicants data</w:t>
      </w:r>
      <w:r w:rsidR="007C02AB" w:rsidRPr="00792272">
        <w:rPr>
          <w:color w:val="000000" w:themeColor="text1"/>
        </w:rPr>
        <w:t xml:space="preserve"> with its partners </w:t>
      </w:r>
      <w:proofErr w:type="gramStart"/>
      <w:r w:rsidR="007C02AB" w:rsidRPr="00792272">
        <w:rPr>
          <w:color w:val="000000" w:themeColor="text1"/>
        </w:rPr>
        <w:t>in order to</w:t>
      </w:r>
      <w:proofErr w:type="gramEnd"/>
      <w:r w:rsidR="007C02AB" w:rsidRPr="00792272">
        <w:rPr>
          <w:color w:val="000000" w:themeColor="text1"/>
        </w:rPr>
        <w:t xml:space="preserve"> fulfil its obligations under the contract it has with </w:t>
      </w:r>
      <w:r w:rsidR="00485114" w:rsidRPr="00792272">
        <w:rPr>
          <w:color w:val="000000" w:themeColor="text1"/>
        </w:rPr>
        <w:t>them</w:t>
      </w:r>
      <w:r w:rsidR="007C02AB" w:rsidRPr="00792272">
        <w:rPr>
          <w:color w:val="000000" w:themeColor="text1"/>
        </w:rPr>
        <w:t xml:space="preserve"> and to satisfy the Legal Obligation requirement.</w:t>
      </w:r>
    </w:p>
    <w:p w14:paraId="45ACF763" w14:textId="54DDC404" w:rsidR="007C02AB" w:rsidRPr="00792272" w:rsidRDefault="00A636EC" w:rsidP="00AC1D23">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7C02AB" w:rsidRPr="00792272">
        <w:rPr>
          <w:color w:val="000000" w:themeColor="text1"/>
        </w:rPr>
        <w:t xml:space="preserve">will only share Users customer data with its partners </w:t>
      </w:r>
      <w:proofErr w:type="gramStart"/>
      <w:r w:rsidR="007C02AB" w:rsidRPr="00792272">
        <w:rPr>
          <w:color w:val="000000" w:themeColor="text1"/>
        </w:rPr>
        <w:t>in order to</w:t>
      </w:r>
      <w:proofErr w:type="gramEnd"/>
      <w:r w:rsidR="007C02AB" w:rsidRPr="00792272">
        <w:rPr>
          <w:color w:val="000000" w:themeColor="text1"/>
        </w:rPr>
        <w:t xml:space="preserve"> carry out the various checks and screens that are required under the Users Legal Obligation requirement</w:t>
      </w:r>
      <w:r w:rsidR="00F3367B" w:rsidRPr="00792272">
        <w:rPr>
          <w:color w:val="000000" w:themeColor="text1"/>
        </w:rPr>
        <w:t xml:space="preserve"> and in accordance with fulfilling the contractual obligations</w:t>
      </w:r>
      <w:r w:rsidR="007C02AB" w:rsidRPr="00792272">
        <w:rPr>
          <w:color w:val="000000" w:themeColor="text1"/>
        </w:rPr>
        <w:t>.</w:t>
      </w:r>
    </w:p>
    <w:p w14:paraId="5A3B2352" w14:textId="5E54EA38" w:rsidR="000D2BE5" w:rsidRPr="00792272" w:rsidRDefault="00A636EC" w:rsidP="00AC1D23">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0D2BE5" w:rsidRPr="00792272">
        <w:rPr>
          <w:color w:val="000000" w:themeColor="text1"/>
        </w:rPr>
        <w:t xml:space="preserve">may share data with prospective/future employers in respect of </w:t>
      </w:r>
      <w:r w:rsidR="00A73FC9" w:rsidRPr="00792272">
        <w:rPr>
          <w:color w:val="000000" w:themeColor="text1"/>
        </w:rPr>
        <w:t xml:space="preserve">current and past </w:t>
      </w:r>
      <w:r w:rsidR="000D2BE5" w:rsidRPr="00792272">
        <w:rPr>
          <w:color w:val="000000" w:themeColor="text1"/>
        </w:rPr>
        <w:t>Employees.</w:t>
      </w:r>
    </w:p>
    <w:p w14:paraId="5F803520" w14:textId="409516BB" w:rsidR="008F4533" w:rsidRPr="00792272" w:rsidRDefault="008F4533" w:rsidP="00AC1D23">
      <w:pPr>
        <w:rPr>
          <w:color w:val="000000" w:themeColor="text1"/>
        </w:rPr>
      </w:pPr>
      <w:r w:rsidRPr="00792272">
        <w:rPr>
          <w:color w:val="000000" w:themeColor="text1"/>
        </w:rPr>
        <w:t xml:space="preserve">Nothing in this document will prevent </w:t>
      </w:r>
      <w:r w:rsidR="00133748" w:rsidRPr="00792272">
        <w:rPr>
          <w:color w:val="000000" w:themeColor="text1"/>
        </w:rPr>
        <w:t xml:space="preserve">Barton Solutions SW Ltd </w:t>
      </w:r>
      <w:r w:rsidRPr="00792272">
        <w:rPr>
          <w:color w:val="000000" w:themeColor="text1"/>
        </w:rPr>
        <w:t xml:space="preserve">from making any disclosure of </w:t>
      </w:r>
      <w:r w:rsidR="00C523FF" w:rsidRPr="00792272">
        <w:rPr>
          <w:color w:val="000000" w:themeColor="text1"/>
        </w:rPr>
        <w:t>data as</w:t>
      </w:r>
      <w:r w:rsidRPr="00792272">
        <w:rPr>
          <w:color w:val="000000" w:themeColor="text1"/>
        </w:rPr>
        <w:t xml:space="preserve"> required by law or by any competent authority.</w:t>
      </w:r>
    </w:p>
    <w:p w14:paraId="428B1D7A" w14:textId="18542954" w:rsidR="007C02AB" w:rsidRPr="00792272" w:rsidRDefault="00A636EC" w:rsidP="00AC1D23">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7C02AB" w:rsidRPr="00792272">
        <w:rPr>
          <w:color w:val="000000" w:themeColor="text1"/>
        </w:rPr>
        <w:t>does not share any data for any other reason other than what is stated above.</w:t>
      </w:r>
    </w:p>
    <w:p w14:paraId="1D55CD67" w14:textId="2EB1BBF4" w:rsidR="005402B5" w:rsidRPr="00792272" w:rsidRDefault="005402B5" w:rsidP="005402B5">
      <w:pPr>
        <w:rPr>
          <w:color w:val="000000" w:themeColor="text1"/>
        </w:rPr>
      </w:pPr>
      <w:r w:rsidRPr="00792272">
        <w:rPr>
          <w:color w:val="000000" w:themeColor="text1"/>
        </w:rPr>
        <w:t>In respect of data that is shared as above</w:t>
      </w:r>
      <w:r w:rsidR="00C523FF" w:rsidRPr="00792272">
        <w:rPr>
          <w:color w:val="000000" w:themeColor="text1"/>
        </w:rPr>
        <w:t>,</w:t>
      </w:r>
      <w:r w:rsidRPr="00792272">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Pr="00792272">
        <w:rPr>
          <w:color w:val="000000" w:themeColor="text1"/>
        </w:rPr>
        <w:t>contractually requires all service providers</w:t>
      </w:r>
      <w:r w:rsidR="00C523FF" w:rsidRPr="00792272">
        <w:rPr>
          <w:color w:val="000000" w:themeColor="text1"/>
        </w:rPr>
        <w:t xml:space="preserve"> and/or recipients</w:t>
      </w:r>
      <w:r w:rsidR="00F3367B" w:rsidRPr="00792272">
        <w:rPr>
          <w:color w:val="000000" w:themeColor="text1"/>
        </w:rPr>
        <w:t>,</w:t>
      </w:r>
      <w:r w:rsidRPr="00792272">
        <w:rPr>
          <w:color w:val="000000" w:themeColor="text1"/>
        </w:rPr>
        <w:t xml:space="preserve"> </w:t>
      </w:r>
      <w:r w:rsidR="00DD0F01" w:rsidRPr="00792272">
        <w:rPr>
          <w:color w:val="000000" w:themeColor="text1"/>
        </w:rPr>
        <w:t xml:space="preserve">to </w:t>
      </w:r>
      <w:r w:rsidRPr="00792272">
        <w:rPr>
          <w:color w:val="000000" w:themeColor="text1"/>
        </w:rPr>
        <w:t>safeguard the privacy and security of personal information they process on our behalf and authorise them to use or disclose the information only as necessary to perform services on our behalf or comply with legal requirements</w:t>
      </w:r>
      <w:r w:rsidR="005C0E24" w:rsidRPr="00792272">
        <w:rPr>
          <w:color w:val="000000" w:themeColor="text1"/>
        </w:rPr>
        <w:t>.</w:t>
      </w:r>
    </w:p>
    <w:p w14:paraId="0FF06B81" w14:textId="7E86B8B3" w:rsidR="008F4533" w:rsidRPr="00792272" w:rsidRDefault="00A636EC" w:rsidP="008F4533">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Pr>
          <w:color w:val="000000" w:themeColor="text1"/>
        </w:rPr>
        <w:t>r</w:t>
      </w:r>
      <w:r w:rsidR="008F4533" w:rsidRPr="00792272">
        <w:rPr>
          <w:color w:val="000000" w:themeColor="text1"/>
        </w:rPr>
        <w:t>eserve the right to transfer your information in the event of a sale or transfer (wholly or partially) of our business or assets, with reasonable efforts on the acquirer to protect/use the information consistent with this statement.</w:t>
      </w:r>
    </w:p>
    <w:p w14:paraId="5FE1AA7E" w14:textId="6EF39A6C" w:rsidR="00AC1D23" w:rsidRPr="00792272" w:rsidRDefault="00AC1D23" w:rsidP="005402B5">
      <w:pPr>
        <w:pStyle w:val="Heading1"/>
        <w:rPr>
          <w:color w:val="000000" w:themeColor="text1"/>
        </w:rPr>
      </w:pPr>
      <w:bookmarkStart w:id="9" w:name="_Toc511916238"/>
      <w:r w:rsidRPr="00792272">
        <w:rPr>
          <w:color w:val="000000" w:themeColor="text1"/>
        </w:rPr>
        <w:lastRenderedPageBreak/>
        <w:t xml:space="preserve">How long do we keep </w:t>
      </w:r>
      <w:r w:rsidR="005402B5" w:rsidRPr="00792272">
        <w:rPr>
          <w:color w:val="000000" w:themeColor="text1"/>
        </w:rPr>
        <w:t>information?</w:t>
      </w:r>
      <w:bookmarkEnd w:id="9"/>
    </w:p>
    <w:p w14:paraId="69D137DB" w14:textId="78EF372D" w:rsidR="005402B5" w:rsidRPr="00792272" w:rsidRDefault="005402B5" w:rsidP="005402B5">
      <w:pPr>
        <w:rPr>
          <w:b/>
          <w:color w:val="000000" w:themeColor="text1"/>
        </w:rPr>
      </w:pPr>
      <w:r w:rsidRPr="00792272">
        <w:rPr>
          <w:b/>
          <w:color w:val="000000" w:themeColor="text1"/>
        </w:rPr>
        <w:t xml:space="preserve">In respect of </w:t>
      </w:r>
      <w:r w:rsidR="005024E8" w:rsidRPr="00792272">
        <w:rPr>
          <w:b/>
          <w:color w:val="000000" w:themeColor="text1"/>
        </w:rPr>
        <w:t>Users/Supplier</w:t>
      </w:r>
      <w:r w:rsidR="00485114" w:rsidRPr="00792272">
        <w:rPr>
          <w:b/>
          <w:color w:val="000000" w:themeColor="text1"/>
        </w:rPr>
        <w:t xml:space="preserve"> </w:t>
      </w:r>
      <w:r w:rsidR="005024E8" w:rsidRPr="00792272">
        <w:rPr>
          <w:b/>
          <w:color w:val="000000" w:themeColor="text1"/>
        </w:rPr>
        <w:t>data</w:t>
      </w:r>
      <w:r w:rsidRPr="00792272">
        <w:rPr>
          <w:b/>
          <w:color w:val="000000" w:themeColor="text1"/>
        </w:rPr>
        <w:t>:</w:t>
      </w:r>
    </w:p>
    <w:p w14:paraId="0B18E0B2" w14:textId="2B5117EB" w:rsidR="005402B5" w:rsidRPr="00792272" w:rsidRDefault="005402B5" w:rsidP="005402B5">
      <w:pPr>
        <w:rPr>
          <w:color w:val="000000" w:themeColor="text1"/>
        </w:rPr>
      </w:pPr>
      <w:r w:rsidRPr="00792272">
        <w:rPr>
          <w:color w:val="000000" w:themeColor="text1"/>
        </w:rPr>
        <w:t xml:space="preserve">We only keep information </w:t>
      </w:r>
      <w:proofErr w:type="gramStart"/>
      <w:r w:rsidRPr="00792272">
        <w:rPr>
          <w:color w:val="000000" w:themeColor="text1"/>
        </w:rPr>
        <w:t>for the amount of</w:t>
      </w:r>
      <w:proofErr w:type="gramEnd"/>
      <w:r w:rsidRPr="00792272">
        <w:rPr>
          <w:color w:val="000000" w:themeColor="text1"/>
        </w:rPr>
        <w:t xml:space="preserve"> time necessary to fulfil the contract</w:t>
      </w:r>
      <w:r w:rsidR="00BB176F" w:rsidRPr="00792272">
        <w:rPr>
          <w:color w:val="000000" w:themeColor="text1"/>
        </w:rPr>
        <w:t>ual</w:t>
      </w:r>
      <w:r w:rsidRPr="00792272">
        <w:rPr>
          <w:color w:val="000000" w:themeColor="text1"/>
        </w:rPr>
        <w:t xml:space="preserve"> obligation. </w:t>
      </w:r>
    </w:p>
    <w:p w14:paraId="688D2E9F" w14:textId="1A1707EF" w:rsidR="00AC1D23" w:rsidRPr="00792272" w:rsidRDefault="005402B5" w:rsidP="005402B5">
      <w:pPr>
        <w:rPr>
          <w:color w:val="000000" w:themeColor="text1"/>
        </w:rPr>
      </w:pPr>
      <w:r w:rsidRPr="00792272">
        <w:rPr>
          <w:color w:val="000000" w:themeColor="text1"/>
        </w:rPr>
        <w:t xml:space="preserve">We will keep information for an extended </w:t>
      </w:r>
      <w:proofErr w:type="gramStart"/>
      <w:r w:rsidRPr="00792272">
        <w:rPr>
          <w:color w:val="000000" w:themeColor="text1"/>
        </w:rPr>
        <w:t>period of time</w:t>
      </w:r>
      <w:proofErr w:type="gramEnd"/>
      <w:r w:rsidRPr="00792272">
        <w:rPr>
          <w:color w:val="000000" w:themeColor="text1"/>
        </w:rPr>
        <w:t xml:space="preserve"> in relation to our Legal Obligation, but we will only keep the necessary information for this purpose.</w:t>
      </w:r>
    </w:p>
    <w:p w14:paraId="6B7E7CF6" w14:textId="747CF5D1" w:rsidR="00485114" w:rsidRPr="00792272" w:rsidRDefault="00485114" w:rsidP="005402B5">
      <w:pPr>
        <w:rPr>
          <w:color w:val="000000" w:themeColor="text1"/>
        </w:rPr>
      </w:pPr>
      <w:r w:rsidRPr="00792272">
        <w:rPr>
          <w:b/>
          <w:color w:val="000000" w:themeColor="text1"/>
        </w:rPr>
        <w:t>In respect of Employee data:</w:t>
      </w:r>
    </w:p>
    <w:p w14:paraId="4BD2AE1C" w14:textId="0D9DF5F1" w:rsidR="00485114" w:rsidRPr="00792272" w:rsidRDefault="00485114" w:rsidP="00485114">
      <w:pPr>
        <w:rPr>
          <w:color w:val="000000" w:themeColor="text1"/>
        </w:rPr>
      </w:pPr>
      <w:r w:rsidRPr="00792272">
        <w:rPr>
          <w:color w:val="000000" w:themeColor="text1"/>
        </w:rPr>
        <w:t xml:space="preserve">We only keep information, </w:t>
      </w:r>
      <w:proofErr w:type="gramStart"/>
      <w:r w:rsidRPr="00792272">
        <w:rPr>
          <w:color w:val="000000" w:themeColor="text1"/>
        </w:rPr>
        <w:t>for the amount of</w:t>
      </w:r>
      <w:proofErr w:type="gramEnd"/>
      <w:r w:rsidRPr="00792272">
        <w:rPr>
          <w:color w:val="000000" w:themeColor="text1"/>
        </w:rPr>
        <w:t xml:space="preserve"> time necessary, to fulfil the contractual obligation. </w:t>
      </w:r>
    </w:p>
    <w:p w14:paraId="6C6E3532" w14:textId="5790475D" w:rsidR="00485114" w:rsidRPr="00792272" w:rsidRDefault="00485114" w:rsidP="00485114">
      <w:pPr>
        <w:rPr>
          <w:color w:val="000000" w:themeColor="text1"/>
        </w:rPr>
      </w:pPr>
      <w:r w:rsidRPr="00792272">
        <w:rPr>
          <w:color w:val="000000" w:themeColor="text1"/>
        </w:rPr>
        <w:t xml:space="preserve">We will keep information, for an extended </w:t>
      </w:r>
      <w:proofErr w:type="gramStart"/>
      <w:r w:rsidRPr="00792272">
        <w:rPr>
          <w:color w:val="000000" w:themeColor="text1"/>
        </w:rPr>
        <w:t>period of time</w:t>
      </w:r>
      <w:proofErr w:type="gramEnd"/>
      <w:r w:rsidRPr="00792272">
        <w:rPr>
          <w:color w:val="000000" w:themeColor="text1"/>
        </w:rPr>
        <w:t>, in relation to our Legal Obligation, but we will only keep the necessary information for this purpose.</w:t>
      </w:r>
    </w:p>
    <w:p w14:paraId="0556DD01" w14:textId="0966E1EB" w:rsidR="00485114" w:rsidRPr="00792272" w:rsidRDefault="00485114" w:rsidP="005402B5">
      <w:pPr>
        <w:rPr>
          <w:color w:val="000000" w:themeColor="text1"/>
        </w:rPr>
      </w:pPr>
      <w:r w:rsidRPr="00792272">
        <w:rPr>
          <w:color w:val="000000" w:themeColor="text1"/>
        </w:rPr>
        <w:t xml:space="preserve">We will keep data, for an extended </w:t>
      </w:r>
      <w:proofErr w:type="gramStart"/>
      <w:r w:rsidRPr="00792272">
        <w:rPr>
          <w:color w:val="000000" w:themeColor="text1"/>
        </w:rPr>
        <w:t>period of time</w:t>
      </w:r>
      <w:proofErr w:type="gramEnd"/>
      <w:r w:rsidRPr="00792272">
        <w:rPr>
          <w:color w:val="000000" w:themeColor="text1"/>
        </w:rPr>
        <w:t xml:space="preserve">, so that we can provide any necessary references required by the data subject. </w:t>
      </w:r>
    </w:p>
    <w:p w14:paraId="00981227" w14:textId="5AFBB4E0" w:rsidR="00485114" w:rsidRPr="00792272" w:rsidRDefault="00485114" w:rsidP="005402B5">
      <w:pPr>
        <w:rPr>
          <w:color w:val="000000" w:themeColor="text1"/>
        </w:rPr>
      </w:pPr>
      <w:r w:rsidRPr="00792272">
        <w:rPr>
          <w:color w:val="000000" w:themeColor="text1"/>
        </w:rPr>
        <w:t>This data will not be processed for any other reason beyond the term of employment.</w:t>
      </w:r>
    </w:p>
    <w:p w14:paraId="605111FF" w14:textId="4E8DD1EA" w:rsidR="00C523FF" w:rsidRPr="00792272" w:rsidRDefault="00C523FF" w:rsidP="005402B5">
      <w:pPr>
        <w:rPr>
          <w:b/>
          <w:color w:val="000000" w:themeColor="text1"/>
        </w:rPr>
      </w:pPr>
      <w:r w:rsidRPr="00792272">
        <w:rPr>
          <w:b/>
          <w:color w:val="000000" w:themeColor="text1"/>
        </w:rPr>
        <w:t>In respect of User Customer data:</w:t>
      </w:r>
    </w:p>
    <w:p w14:paraId="31BAE57C" w14:textId="3BB5B155" w:rsidR="00C523FF" w:rsidRPr="00792272" w:rsidRDefault="00C523FF" w:rsidP="005402B5">
      <w:pPr>
        <w:rPr>
          <w:color w:val="000000" w:themeColor="text1"/>
        </w:rPr>
      </w:pPr>
      <w:r w:rsidRPr="00792272">
        <w:rPr>
          <w:color w:val="000000" w:themeColor="text1"/>
        </w:rPr>
        <w:t>We will keep User Customer data for as long as the User deems it necessary under the terms of their privacy policy and in accordance with their data retention requirements under the legal basis of processing between them and their customers.</w:t>
      </w:r>
      <w:r w:rsidR="003F326D" w:rsidRPr="00792272">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00F3367B" w:rsidRPr="00792272">
        <w:rPr>
          <w:color w:val="000000" w:themeColor="text1"/>
        </w:rPr>
        <w:t xml:space="preserve">provides all the necessary tools and features within the system to enable </w:t>
      </w:r>
      <w:r w:rsidR="003D3453" w:rsidRPr="00792272">
        <w:rPr>
          <w:color w:val="000000" w:themeColor="text1"/>
        </w:rPr>
        <w:t>U</w:t>
      </w:r>
      <w:r w:rsidR="00F3367B" w:rsidRPr="00792272">
        <w:rPr>
          <w:color w:val="000000" w:themeColor="text1"/>
        </w:rPr>
        <w:t>sers to manage their data obligations as they require.</w:t>
      </w:r>
    </w:p>
    <w:p w14:paraId="22F45C20" w14:textId="1A43B3F4" w:rsidR="00BB176F" w:rsidRPr="00792272" w:rsidRDefault="00BB176F" w:rsidP="00C523FF">
      <w:pPr>
        <w:pStyle w:val="Heading1"/>
        <w:rPr>
          <w:color w:val="000000" w:themeColor="text1"/>
        </w:rPr>
      </w:pPr>
      <w:bookmarkStart w:id="10" w:name="_Toc511916239"/>
      <w:r w:rsidRPr="00792272">
        <w:rPr>
          <w:color w:val="000000" w:themeColor="text1"/>
        </w:rPr>
        <w:t>International Transfers</w:t>
      </w:r>
      <w:bookmarkEnd w:id="10"/>
    </w:p>
    <w:p w14:paraId="7CC1EE8E" w14:textId="7B302BC4" w:rsidR="00BB176F" w:rsidRPr="00792272" w:rsidRDefault="00A636EC" w:rsidP="005402B5">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BB176F" w:rsidRPr="00792272">
        <w:rPr>
          <w:color w:val="000000" w:themeColor="text1"/>
        </w:rPr>
        <w:t>does not carry out transfers of data outside the EEA.</w:t>
      </w:r>
    </w:p>
    <w:p w14:paraId="07930AB3" w14:textId="64CE4A84" w:rsidR="005402B5" w:rsidRPr="00792272" w:rsidRDefault="00C523FF" w:rsidP="00C523FF">
      <w:pPr>
        <w:pStyle w:val="Heading1"/>
        <w:rPr>
          <w:color w:val="000000" w:themeColor="text1"/>
        </w:rPr>
      </w:pPr>
      <w:bookmarkStart w:id="11" w:name="_Toc511916240"/>
      <w:r w:rsidRPr="00792272">
        <w:rPr>
          <w:color w:val="000000" w:themeColor="text1"/>
        </w:rPr>
        <w:t>Data Subject Rights</w:t>
      </w:r>
      <w:bookmarkEnd w:id="11"/>
    </w:p>
    <w:p w14:paraId="4E991E80" w14:textId="1E7CAC5D" w:rsidR="005402B5" w:rsidRPr="00792272" w:rsidRDefault="00C523FF">
      <w:pPr>
        <w:rPr>
          <w:color w:val="000000" w:themeColor="text1"/>
        </w:rPr>
      </w:pPr>
      <w:r w:rsidRPr="00792272">
        <w:rPr>
          <w:color w:val="000000" w:themeColor="text1"/>
        </w:rPr>
        <w:t>The following outlines the rights that you hold in respect of the processing of your data by</w:t>
      </w:r>
      <w:r w:rsidR="003F326D" w:rsidRPr="00792272">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p>
    <w:p w14:paraId="687D132C" w14:textId="1618C46F" w:rsidR="00C523FF" w:rsidRPr="00792272" w:rsidRDefault="00C523FF">
      <w:pPr>
        <w:rPr>
          <w:color w:val="000000" w:themeColor="text1"/>
        </w:rPr>
      </w:pPr>
      <w:r w:rsidRPr="00792272">
        <w:rPr>
          <w:color w:val="000000" w:themeColor="text1"/>
        </w:rPr>
        <w:t>Some of the rights may not apply or have limitations based on the legal basis of processing that is taking place.</w:t>
      </w:r>
    </w:p>
    <w:p w14:paraId="4F34860E" w14:textId="0FDC310F" w:rsidR="00C523FF" w:rsidRPr="00792272" w:rsidRDefault="00C523FF" w:rsidP="00D47D5B">
      <w:pPr>
        <w:pStyle w:val="Heading2"/>
        <w:rPr>
          <w:color w:val="000000" w:themeColor="text1"/>
        </w:rPr>
      </w:pPr>
      <w:bookmarkStart w:id="12" w:name="_Toc511916241"/>
      <w:r w:rsidRPr="00792272">
        <w:rPr>
          <w:color w:val="000000" w:themeColor="text1"/>
        </w:rPr>
        <w:t>Right to be informed</w:t>
      </w:r>
      <w:bookmarkEnd w:id="12"/>
    </w:p>
    <w:p w14:paraId="0D52BE6E" w14:textId="33C440B6" w:rsidR="00C523FF" w:rsidRPr="00792272" w:rsidRDefault="00C523FF">
      <w:pPr>
        <w:rPr>
          <w:color w:val="000000" w:themeColor="text1"/>
        </w:rPr>
      </w:pPr>
      <w:r w:rsidRPr="00792272">
        <w:rPr>
          <w:color w:val="000000" w:themeColor="text1"/>
        </w:rPr>
        <w:t xml:space="preserve">All </w:t>
      </w:r>
      <w:r w:rsidR="004A0C90" w:rsidRPr="00792272">
        <w:rPr>
          <w:color w:val="000000" w:themeColor="text1"/>
        </w:rPr>
        <w:t xml:space="preserve">Data Subjects </w:t>
      </w:r>
      <w:r w:rsidRPr="00792272">
        <w:rPr>
          <w:color w:val="000000" w:themeColor="text1"/>
        </w:rPr>
        <w:t xml:space="preserve">will </w:t>
      </w:r>
      <w:r w:rsidR="00D47D5B" w:rsidRPr="00792272">
        <w:rPr>
          <w:color w:val="000000" w:themeColor="text1"/>
        </w:rPr>
        <w:t xml:space="preserve">be informed that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00D47D5B" w:rsidRPr="00792272">
        <w:rPr>
          <w:color w:val="000000" w:themeColor="text1"/>
        </w:rPr>
        <w:t>is processing their data and what legal basis that data is being processed under.</w:t>
      </w:r>
    </w:p>
    <w:p w14:paraId="3032424B" w14:textId="744D366D" w:rsidR="00F3367B" w:rsidRPr="00792272" w:rsidRDefault="00F3367B">
      <w:pPr>
        <w:rPr>
          <w:color w:val="000000" w:themeColor="text1"/>
        </w:rPr>
      </w:pPr>
      <w:r w:rsidRPr="00792272">
        <w:rPr>
          <w:color w:val="000000" w:themeColor="text1"/>
        </w:rPr>
        <w:t xml:space="preserve">It is the Users sole responsibility to inform their customers of the data processing, reasons, and rights, </w:t>
      </w:r>
      <w:proofErr w:type="gramStart"/>
      <w:r w:rsidRPr="00792272">
        <w:rPr>
          <w:color w:val="000000" w:themeColor="text1"/>
        </w:rPr>
        <w:t>as a result of</w:t>
      </w:r>
      <w:proofErr w:type="gramEnd"/>
      <w:r w:rsidRPr="00792272">
        <w:rPr>
          <w:color w:val="000000" w:themeColor="text1"/>
        </w:rPr>
        <w:t xml:space="preserve"> that data being with</w:t>
      </w:r>
      <w:r w:rsidR="00A636EC">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Pr="00792272">
        <w:rPr>
          <w:color w:val="000000" w:themeColor="text1"/>
        </w:rPr>
        <w:t>.</w:t>
      </w:r>
    </w:p>
    <w:p w14:paraId="71AD664B" w14:textId="5478FEF6" w:rsidR="00D47D5B" w:rsidRPr="00792272" w:rsidRDefault="00D47D5B" w:rsidP="00D47D5B">
      <w:pPr>
        <w:pStyle w:val="Heading2"/>
        <w:rPr>
          <w:color w:val="000000" w:themeColor="text1"/>
        </w:rPr>
      </w:pPr>
      <w:bookmarkStart w:id="13" w:name="_Toc511916242"/>
      <w:r w:rsidRPr="00792272">
        <w:rPr>
          <w:color w:val="000000" w:themeColor="text1"/>
        </w:rPr>
        <w:lastRenderedPageBreak/>
        <w:t>Right of Access</w:t>
      </w:r>
      <w:r w:rsidR="00D83CED" w:rsidRPr="00792272">
        <w:rPr>
          <w:color w:val="000000" w:themeColor="text1"/>
        </w:rPr>
        <w:t xml:space="preserve"> &amp; Correction</w:t>
      </w:r>
      <w:bookmarkEnd w:id="13"/>
    </w:p>
    <w:p w14:paraId="4DFDA8C2" w14:textId="151CBCB7" w:rsidR="00D83CED" w:rsidRPr="00792272" w:rsidRDefault="00D47D5B" w:rsidP="00D83CED">
      <w:pPr>
        <w:rPr>
          <w:color w:val="000000" w:themeColor="text1"/>
        </w:rPr>
      </w:pPr>
      <w:r w:rsidRPr="00792272">
        <w:rPr>
          <w:color w:val="000000" w:themeColor="text1"/>
        </w:rPr>
        <w:t xml:space="preserve">All </w:t>
      </w:r>
      <w:r w:rsidR="003D3453" w:rsidRPr="00792272">
        <w:rPr>
          <w:color w:val="000000" w:themeColor="text1"/>
        </w:rPr>
        <w:t>U</w:t>
      </w:r>
      <w:r w:rsidRPr="00792272">
        <w:rPr>
          <w:color w:val="000000" w:themeColor="text1"/>
        </w:rPr>
        <w:t xml:space="preserve">sers have the right to access </w:t>
      </w:r>
      <w:proofErr w:type="gramStart"/>
      <w:r w:rsidRPr="00792272">
        <w:rPr>
          <w:color w:val="000000" w:themeColor="text1"/>
        </w:rPr>
        <w:t>all of</w:t>
      </w:r>
      <w:proofErr w:type="gramEnd"/>
      <w:r w:rsidRPr="00792272">
        <w:rPr>
          <w:color w:val="000000" w:themeColor="text1"/>
        </w:rPr>
        <w:t xml:space="preserve"> the data about them which is being processed by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Pr="00792272">
        <w:rPr>
          <w:color w:val="000000" w:themeColor="text1"/>
        </w:rPr>
        <w:t xml:space="preserve">All data </w:t>
      </w:r>
      <w:r w:rsidR="00D83CED" w:rsidRPr="00792272">
        <w:rPr>
          <w:color w:val="000000" w:themeColor="text1"/>
        </w:rPr>
        <w:t xml:space="preserve">processed </w:t>
      </w:r>
      <w:r w:rsidRPr="00792272">
        <w:rPr>
          <w:color w:val="000000" w:themeColor="text1"/>
        </w:rPr>
        <w:t>by Professional Office is held within the Users account on the system.</w:t>
      </w:r>
      <w:r w:rsidR="00D83CED" w:rsidRPr="00792272">
        <w:rPr>
          <w:color w:val="000000" w:themeColor="text1"/>
        </w:rPr>
        <w:t xml:space="preserve"> As a result, all Users can correct any information held about them that is incorrect, using this facility.</w:t>
      </w:r>
    </w:p>
    <w:p w14:paraId="75C8B785" w14:textId="03A4A04C" w:rsidR="00D47D5B" w:rsidRPr="00792272" w:rsidRDefault="00D47D5B" w:rsidP="00D47D5B">
      <w:pPr>
        <w:pStyle w:val="Heading2"/>
        <w:rPr>
          <w:color w:val="000000" w:themeColor="text1"/>
        </w:rPr>
      </w:pPr>
      <w:bookmarkStart w:id="14" w:name="_Toc511916243"/>
      <w:r w:rsidRPr="00792272">
        <w:rPr>
          <w:color w:val="000000" w:themeColor="text1"/>
        </w:rPr>
        <w:t>Right to Erasure (Right to be Forgotten)</w:t>
      </w:r>
      <w:bookmarkEnd w:id="14"/>
    </w:p>
    <w:p w14:paraId="587BF3C7" w14:textId="42D2B5D6" w:rsidR="00D47D5B" w:rsidRPr="00792272" w:rsidRDefault="00485114">
      <w:pPr>
        <w:rPr>
          <w:color w:val="000000" w:themeColor="text1"/>
        </w:rPr>
      </w:pPr>
      <w:r w:rsidRPr="00792272">
        <w:rPr>
          <w:color w:val="000000" w:themeColor="text1"/>
        </w:rPr>
        <w:t xml:space="preserve">All Data Subjects have </w:t>
      </w:r>
      <w:r w:rsidR="00D47D5B" w:rsidRPr="00792272">
        <w:rPr>
          <w:color w:val="000000" w:themeColor="text1"/>
        </w:rPr>
        <w:t xml:space="preserve">the right to be forgotten in relation to any data collected and processed </w:t>
      </w:r>
      <w:proofErr w:type="gramStart"/>
      <w:r w:rsidR="00D47D5B" w:rsidRPr="00792272">
        <w:rPr>
          <w:color w:val="000000" w:themeColor="text1"/>
        </w:rPr>
        <w:t>as a result of</w:t>
      </w:r>
      <w:proofErr w:type="gramEnd"/>
      <w:r w:rsidR="00D83CED" w:rsidRPr="00792272">
        <w:rPr>
          <w:color w:val="000000" w:themeColor="text1"/>
        </w:rPr>
        <w:t xml:space="preserve"> the Consent </w:t>
      </w:r>
      <w:r w:rsidR="00D47D5B" w:rsidRPr="00792272">
        <w:rPr>
          <w:color w:val="000000" w:themeColor="text1"/>
        </w:rPr>
        <w:t xml:space="preserve">basis of processing. If you would like to exercise this </w:t>
      </w:r>
      <w:r w:rsidR="00D83CED" w:rsidRPr="00792272">
        <w:rPr>
          <w:color w:val="000000" w:themeColor="text1"/>
        </w:rPr>
        <w:t>right,</w:t>
      </w:r>
      <w:r w:rsidR="00D47D5B" w:rsidRPr="00792272">
        <w:rPr>
          <w:color w:val="000000" w:themeColor="text1"/>
        </w:rPr>
        <w:t xml:space="preserve"> please contact us so that we can </w:t>
      </w:r>
      <w:r w:rsidR="00D83CED" w:rsidRPr="00792272">
        <w:rPr>
          <w:color w:val="000000" w:themeColor="text1"/>
        </w:rPr>
        <w:t>ensure your requirements are met</w:t>
      </w:r>
      <w:r w:rsidR="00D47D5B" w:rsidRPr="00792272">
        <w:rPr>
          <w:color w:val="000000" w:themeColor="text1"/>
        </w:rPr>
        <w:t xml:space="preserve">. </w:t>
      </w:r>
    </w:p>
    <w:p w14:paraId="182A887D" w14:textId="27B0B887" w:rsidR="00D47D5B" w:rsidRPr="00792272" w:rsidRDefault="00D47D5B" w:rsidP="00D83CED">
      <w:pPr>
        <w:pStyle w:val="Heading2"/>
        <w:rPr>
          <w:color w:val="000000" w:themeColor="text1"/>
        </w:rPr>
      </w:pPr>
      <w:bookmarkStart w:id="15" w:name="_Toc511916244"/>
      <w:r w:rsidRPr="00792272">
        <w:rPr>
          <w:color w:val="000000" w:themeColor="text1"/>
        </w:rPr>
        <w:t>Right to restrict processing</w:t>
      </w:r>
      <w:bookmarkEnd w:id="15"/>
    </w:p>
    <w:p w14:paraId="41A3DAE6" w14:textId="7815A218" w:rsidR="00D47D5B" w:rsidRPr="00792272" w:rsidRDefault="004A0C90">
      <w:pPr>
        <w:rPr>
          <w:color w:val="000000" w:themeColor="text1"/>
        </w:rPr>
      </w:pPr>
      <w:r w:rsidRPr="00792272">
        <w:rPr>
          <w:color w:val="000000" w:themeColor="text1"/>
        </w:rPr>
        <w:t>All Data Subjects</w:t>
      </w:r>
      <w:r w:rsidR="00D83CED" w:rsidRPr="00792272">
        <w:rPr>
          <w:color w:val="000000" w:themeColor="text1"/>
        </w:rPr>
        <w:t xml:space="preserve"> have the right to restrict the processing of data held by</w:t>
      </w:r>
      <w:r w:rsidR="00A636EC" w:rsidRPr="00A636EC">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00D83CED" w:rsidRPr="00792272">
        <w:rPr>
          <w:color w:val="000000" w:themeColor="text1"/>
        </w:rPr>
        <w:t xml:space="preserve"> to limit the activities it can carry out in relation to the Consent Basis of processing.</w:t>
      </w:r>
    </w:p>
    <w:p w14:paraId="203C77F9" w14:textId="16ECCD6E" w:rsidR="00D83CED" w:rsidRPr="00792272" w:rsidRDefault="00D83CED">
      <w:pPr>
        <w:rPr>
          <w:color w:val="000000" w:themeColor="text1"/>
        </w:rPr>
      </w:pPr>
      <w:r w:rsidRPr="00792272">
        <w:rPr>
          <w:color w:val="000000" w:themeColor="text1"/>
        </w:rPr>
        <w:t>If you would like to exercise this right, please contact us so that we can ensure your requirements are met.</w:t>
      </w:r>
    </w:p>
    <w:p w14:paraId="22D58512" w14:textId="067A9089" w:rsidR="00D47D5B" w:rsidRPr="00792272" w:rsidRDefault="00D47D5B" w:rsidP="00D83CED">
      <w:pPr>
        <w:pStyle w:val="Heading2"/>
        <w:rPr>
          <w:color w:val="000000" w:themeColor="text1"/>
        </w:rPr>
      </w:pPr>
      <w:bookmarkStart w:id="16" w:name="_Toc511916245"/>
      <w:r w:rsidRPr="00792272">
        <w:rPr>
          <w:color w:val="000000" w:themeColor="text1"/>
        </w:rPr>
        <w:t>Right to Object (Right to withhold Consent)</w:t>
      </w:r>
      <w:bookmarkEnd w:id="16"/>
    </w:p>
    <w:p w14:paraId="27079789" w14:textId="5337F379" w:rsidR="00D47D5B" w:rsidRPr="00792272" w:rsidRDefault="0001628C">
      <w:pPr>
        <w:rPr>
          <w:color w:val="000000" w:themeColor="text1"/>
        </w:rPr>
      </w:pPr>
      <w:r w:rsidRPr="00792272">
        <w:rPr>
          <w:color w:val="000000" w:themeColor="text1"/>
        </w:rPr>
        <w:t xml:space="preserve">All </w:t>
      </w:r>
      <w:r w:rsidR="00980A0A" w:rsidRPr="00792272">
        <w:rPr>
          <w:color w:val="000000" w:themeColor="text1"/>
        </w:rPr>
        <w:t>Data Subjects</w:t>
      </w:r>
      <w:r w:rsidRPr="00792272">
        <w:rPr>
          <w:color w:val="000000" w:themeColor="text1"/>
        </w:rPr>
        <w:t xml:space="preserve"> have the Right to Object or withhold consent to the processing of their data under the Consent basis of processing as detailed in the “Lawful basis of processing” table above.</w:t>
      </w:r>
    </w:p>
    <w:p w14:paraId="058AC134" w14:textId="4EAE0004" w:rsidR="0001628C" w:rsidRPr="00792272" w:rsidRDefault="0001628C">
      <w:pPr>
        <w:rPr>
          <w:color w:val="000000" w:themeColor="text1"/>
        </w:rPr>
      </w:pPr>
      <w:r w:rsidRPr="00792272">
        <w:rPr>
          <w:color w:val="000000" w:themeColor="text1"/>
        </w:rPr>
        <w:t>If you would like to exercise this right, please contact us so that we can ensure your requirements are met.</w:t>
      </w:r>
    </w:p>
    <w:p w14:paraId="04436EBA" w14:textId="4E1D9CE0" w:rsidR="0001628C" w:rsidRPr="00792272" w:rsidRDefault="0001628C" w:rsidP="0001628C">
      <w:pPr>
        <w:pStyle w:val="Heading1"/>
        <w:rPr>
          <w:color w:val="000000" w:themeColor="text1"/>
        </w:rPr>
      </w:pPr>
      <w:bookmarkStart w:id="17" w:name="_Toc511916246"/>
      <w:r w:rsidRPr="00792272">
        <w:rPr>
          <w:color w:val="000000" w:themeColor="text1"/>
        </w:rPr>
        <w:t>Rights relating to Users</w:t>
      </w:r>
      <w:r w:rsidR="008D3C69" w:rsidRPr="00792272">
        <w:rPr>
          <w:color w:val="000000" w:themeColor="text1"/>
        </w:rPr>
        <w:t>,</w:t>
      </w:r>
      <w:r w:rsidRPr="00792272">
        <w:rPr>
          <w:color w:val="000000" w:themeColor="text1"/>
        </w:rPr>
        <w:t xml:space="preserve"> Customer data</w:t>
      </w:r>
      <w:bookmarkEnd w:id="17"/>
    </w:p>
    <w:p w14:paraId="28E4EA6B" w14:textId="45D6FB5F" w:rsidR="0001628C" w:rsidRPr="00792272" w:rsidRDefault="0001628C" w:rsidP="0001628C">
      <w:pPr>
        <w:rPr>
          <w:color w:val="000000" w:themeColor="text1"/>
        </w:rPr>
      </w:pPr>
      <w:r w:rsidRPr="00792272">
        <w:rPr>
          <w:color w:val="000000" w:themeColor="text1"/>
        </w:rPr>
        <w:t xml:space="preserve">The rights relating to data held by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Pr="00792272">
        <w:rPr>
          <w:color w:val="000000" w:themeColor="text1"/>
        </w:rPr>
        <w:t>in relation to Users Customer data may differ from those stated above. However, those rights should be detailed and enforced by the User in accordance with their agreement between them and their customer.</w:t>
      </w:r>
    </w:p>
    <w:p w14:paraId="0DF97367" w14:textId="067A67C1" w:rsidR="0001628C" w:rsidRPr="00792272" w:rsidRDefault="00A636EC" w:rsidP="0001628C">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01628C" w:rsidRPr="00792272">
        <w:rPr>
          <w:color w:val="000000" w:themeColor="text1"/>
        </w:rPr>
        <w:t>cannot dictate or enforce tho</w:t>
      </w:r>
      <w:r w:rsidR="00DF26C3" w:rsidRPr="00792272">
        <w:rPr>
          <w:color w:val="000000" w:themeColor="text1"/>
        </w:rPr>
        <w:t xml:space="preserve">se rights on the User, however </w:t>
      </w: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01628C" w:rsidRPr="00792272">
        <w:rPr>
          <w:color w:val="000000" w:themeColor="text1"/>
        </w:rPr>
        <w:t xml:space="preserve">will provide </w:t>
      </w:r>
      <w:proofErr w:type="gramStart"/>
      <w:r w:rsidR="0001628C" w:rsidRPr="00792272">
        <w:rPr>
          <w:color w:val="000000" w:themeColor="text1"/>
        </w:rPr>
        <w:t>any and all</w:t>
      </w:r>
      <w:proofErr w:type="gramEnd"/>
      <w:r w:rsidR="0001628C" w:rsidRPr="00792272">
        <w:rPr>
          <w:color w:val="000000" w:themeColor="text1"/>
        </w:rPr>
        <w:t xml:space="preserve"> practicable assistance to enable the User to fulfil their obligations under that agreement and any legal obligation. </w:t>
      </w:r>
    </w:p>
    <w:p w14:paraId="50AB3A68" w14:textId="232B31CD" w:rsidR="00D47D5B" w:rsidRPr="00792272" w:rsidRDefault="008C17B0" w:rsidP="008C17B0">
      <w:pPr>
        <w:pStyle w:val="Heading1"/>
        <w:rPr>
          <w:color w:val="000000" w:themeColor="text1"/>
        </w:rPr>
      </w:pPr>
      <w:bookmarkStart w:id="18" w:name="_Toc511916247"/>
      <w:r w:rsidRPr="00792272">
        <w:rPr>
          <w:color w:val="000000" w:themeColor="text1"/>
        </w:rPr>
        <w:t>How we protect Personal Data</w:t>
      </w:r>
      <w:bookmarkEnd w:id="18"/>
    </w:p>
    <w:p w14:paraId="4C44762C" w14:textId="7D20C252" w:rsidR="008C17B0" w:rsidRPr="00792272" w:rsidRDefault="008C17B0" w:rsidP="008C17B0">
      <w:pPr>
        <w:rPr>
          <w:color w:val="000000" w:themeColor="text1"/>
        </w:rPr>
      </w:pPr>
      <w:r w:rsidRPr="00792272">
        <w:rPr>
          <w:color w:val="000000" w:themeColor="text1"/>
        </w:rPr>
        <w:t>The security of personal data is extremely important to</w:t>
      </w:r>
      <w:r w:rsidR="00A636EC">
        <w:rPr>
          <w:color w:val="000000" w:themeColor="text1"/>
        </w:rPr>
        <w:t xml:space="preserve"> </w:t>
      </w:r>
      <w:r w:rsidR="00A636EC" w:rsidRPr="00792272">
        <w:rPr>
          <w:color w:val="000000" w:themeColor="text1"/>
        </w:rPr>
        <w:t>Barton</w:t>
      </w:r>
      <w:r w:rsidR="00A636EC">
        <w:rPr>
          <w:color w:val="000000" w:themeColor="text1"/>
        </w:rPr>
        <w:t xml:space="preserve"> Automation and Barton Solutions Electrical Ltd</w:t>
      </w:r>
      <w:r w:rsidR="002E3E99" w:rsidRPr="00792272">
        <w:rPr>
          <w:color w:val="000000" w:themeColor="text1"/>
        </w:rPr>
        <w:t>,</w:t>
      </w:r>
      <w:r w:rsidRPr="00792272">
        <w:rPr>
          <w:color w:val="000000" w:themeColor="text1"/>
        </w:rPr>
        <w:t xml:space="preserve"> as a company we are committed to protecting the information we collect store and process. We maintain administrative, technical and physical safeguards designed to protect the data you provide, or we collect, against accidental, unlawful or unauthorised destruction, loss, alteration, access, disclosure or use.</w:t>
      </w:r>
    </w:p>
    <w:p w14:paraId="1C2734E0" w14:textId="31CD4397" w:rsidR="008C17B0" w:rsidRPr="00792272" w:rsidRDefault="00A636EC" w:rsidP="008C17B0">
      <w:pPr>
        <w:rPr>
          <w:color w:val="000000" w:themeColor="text1"/>
        </w:rPr>
      </w:pPr>
      <w:r w:rsidRPr="00792272">
        <w:rPr>
          <w:color w:val="000000" w:themeColor="text1"/>
        </w:rPr>
        <w:lastRenderedPageBreak/>
        <w:t>Barton</w:t>
      </w:r>
      <w:r>
        <w:rPr>
          <w:color w:val="000000" w:themeColor="text1"/>
        </w:rPr>
        <w:t xml:space="preserve"> Automation and Barton Solutions Electrical Ltd</w:t>
      </w:r>
      <w:r w:rsidRPr="00792272">
        <w:rPr>
          <w:color w:val="000000" w:themeColor="text1"/>
        </w:rPr>
        <w:t xml:space="preserve"> </w:t>
      </w:r>
      <w:r w:rsidR="008C17B0" w:rsidRPr="00792272">
        <w:rPr>
          <w:color w:val="000000" w:themeColor="text1"/>
        </w:rPr>
        <w:t xml:space="preserve">stores data only for as long as it is necessary to fulfil the purpose for which the data is collected, unless otherwise required or authorised by applicable law. </w:t>
      </w:r>
    </w:p>
    <w:p w14:paraId="2BA97CA8" w14:textId="5D4CEA2A" w:rsidR="008C17B0" w:rsidRPr="00792272" w:rsidRDefault="00A636EC" w:rsidP="008C17B0">
      <w:pPr>
        <w:rPr>
          <w:color w:val="000000" w:themeColor="text1"/>
        </w:rPr>
      </w:pPr>
      <w:r w:rsidRPr="00792272">
        <w:rPr>
          <w:color w:val="000000" w:themeColor="text1"/>
        </w:rPr>
        <w:t>Barton</w:t>
      </w:r>
      <w:r>
        <w:rPr>
          <w:color w:val="000000" w:themeColor="text1"/>
        </w:rPr>
        <w:t xml:space="preserve"> Automation and Barton Solutions Electrical Ltd</w:t>
      </w:r>
      <w:r w:rsidRPr="00792272">
        <w:rPr>
          <w:color w:val="000000" w:themeColor="text1"/>
        </w:rPr>
        <w:t xml:space="preserve"> </w:t>
      </w:r>
      <w:r w:rsidR="008C17B0" w:rsidRPr="00792272">
        <w:rPr>
          <w:color w:val="000000" w:themeColor="text1"/>
        </w:rPr>
        <w:t>takes appropriate measures to destroy or permanently de-identify any data it is instructed to remove from the system as required by the User or legal authority.</w:t>
      </w:r>
    </w:p>
    <w:p w14:paraId="0D263463" w14:textId="77777777" w:rsidR="008C17B0" w:rsidRPr="00792272" w:rsidRDefault="008C17B0" w:rsidP="008C17B0">
      <w:pPr>
        <w:pStyle w:val="Heading1"/>
        <w:rPr>
          <w:color w:val="000000" w:themeColor="text1"/>
        </w:rPr>
      </w:pPr>
      <w:bookmarkStart w:id="19" w:name="_Toc511916248"/>
      <w:r w:rsidRPr="00792272">
        <w:rPr>
          <w:color w:val="000000" w:themeColor="text1"/>
        </w:rPr>
        <w:t>Updates to this statement</w:t>
      </w:r>
      <w:bookmarkEnd w:id="19"/>
    </w:p>
    <w:p w14:paraId="6F062E6A" w14:textId="1D616893" w:rsidR="006E68B6" w:rsidRPr="00792272" w:rsidRDefault="008C17B0" w:rsidP="008C17B0">
      <w:pPr>
        <w:rPr>
          <w:color w:val="000000" w:themeColor="text1"/>
        </w:rPr>
      </w:pPr>
      <w:r w:rsidRPr="00792272">
        <w:rPr>
          <w:color w:val="000000" w:themeColor="text1"/>
        </w:rPr>
        <w:t xml:space="preserve">From time to time this statement may be updated </w:t>
      </w:r>
      <w:proofErr w:type="gramStart"/>
      <w:r w:rsidRPr="00792272">
        <w:rPr>
          <w:color w:val="000000" w:themeColor="text1"/>
        </w:rPr>
        <w:t>in light of</w:t>
      </w:r>
      <w:proofErr w:type="gramEnd"/>
      <w:r w:rsidRPr="00792272">
        <w:rPr>
          <w:color w:val="000000" w:themeColor="text1"/>
        </w:rPr>
        <w:t xml:space="preserve"> regulatory changes or changes in the manner or way in which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Pr="00792272">
        <w:rPr>
          <w:color w:val="000000" w:themeColor="text1"/>
        </w:rPr>
        <w:t xml:space="preserve">operates in relation to its data. </w:t>
      </w:r>
      <w:proofErr w:type="gramStart"/>
      <w:r w:rsidRPr="00792272">
        <w:rPr>
          <w:color w:val="000000" w:themeColor="text1"/>
        </w:rPr>
        <w:t>With this in mind we</w:t>
      </w:r>
      <w:proofErr w:type="gramEnd"/>
      <w:r w:rsidRPr="00792272">
        <w:rPr>
          <w:color w:val="000000" w:themeColor="text1"/>
        </w:rPr>
        <w:t xml:space="preserve"> suggest you review this statement at regular intervals. If any changes are significant we will endeavour to notify you and ensure your ongoing consent</w:t>
      </w:r>
      <w:r w:rsidR="006E68B6" w:rsidRPr="00792272">
        <w:rPr>
          <w:color w:val="000000" w:themeColor="text1"/>
        </w:rPr>
        <w:t xml:space="preserve"> and/or acceptance</w:t>
      </w:r>
      <w:r w:rsidRPr="00792272">
        <w:rPr>
          <w:color w:val="000000" w:themeColor="text1"/>
        </w:rPr>
        <w:t xml:space="preserve">. </w:t>
      </w:r>
    </w:p>
    <w:p w14:paraId="5131EBF7" w14:textId="10A89B3A" w:rsidR="005402B5" w:rsidRPr="00792272" w:rsidRDefault="006E68B6" w:rsidP="006E68B6">
      <w:pPr>
        <w:pStyle w:val="Heading1"/>
        <w:rPr>
          <w:color w:val="000000" w:themeColor="text1"/>
        </w:rPr>
      </w:pPr>
      <w:bookmarkStart w:id="20" w:name="_Toc511916249"/>
      <w:r w:rsidRPr="00792272">
        <w:rPr>
          <w:color w:val="000000" w:themeColor="text1"/>
        </w:rPr>
        <w:t>Feedback or Questions relating to this statement</w:t>
      </w:r>
      <w:bookmarkEnd w:id="20"/>
    </w:p>
    <w:p w14:paraId="2F57AE87" w14:textId="21539D6F" w:rsidR="006E68B6" w:rsidRPr="00792272" w:rsidRDefault="006E68B6" w:rsidP="008C17B0">
      <w:pPr>
        <w:rPr>
          <w:color w:val="000000" w:themeColor="text1"/>
        </w:rPr>
      </w:pPr>
      <w:r w:rsidRPr="00792272">
        <w:rPr>
          <w:color w:val="000000" w:themeColor="text1"/>
        </w:rPr>
        <w:t xml:space="preserve">For any enquiries relating to this statement </w:t>
      </w:r>
      <w:r w:rsidR="00A636EC" w:rsidRPr="00792272">
        <w:rPr>
          <w:color w:val="000000" w:themeColor="text1"/>
        </w:rPr>
        <w:t>Barton</w:t>
      </w:r>
      <w:r w:rsidR="00A636EC">
        <w:rPr>
          <w:color w:val="000000" w:themeColor="text1"/>
        </w:rPr>
        <w:t xml:space="preserve"> Automation and Barton Solutions Electrical Ltd</w:t>
      </w:r>
      <w:r w:rsidR="00A636EC" w:rsidRPr="00792272">
        <w:rPr>
          <w:color w:val="000000" w:themeColor="text1"/>
        </w:rPr>
        <w:t xml:space="preserve"> </w:t>
      </w:r>
      <w:r w:rsidRPr="00792272">
        <w:rPr>
          <w:color w:val="000000" w:themeColor="text1"/>
        </w:rPr>
        <w:t>can be contacted in the following ways:</w:t>
      </w:r>
    </w:p>
    <w:p w14:paraId="16585B8B" w14:textId="3E7006D3" w:rsidR="006E68B6" w:rsidRPr="00792272" w:rsidRDefault="006E68B6" w:rsidP="008C17B0">
      <w:pPr>
        <w:rPr>
          <w:color w:val="000000" w:themeColor="text1"/>
        </w:rPr>
      </w:pPr>
      <w:r w:rsidRPr="00792272">
        <w:rPr>
          <w:color w:val="000000" w:themeColor="text1"/>
        </w:rPr>
        <w:t>Address</w:t>
      </w:r>
    </w:p>
    <w:p w14:paraId="68873EA2" w14:textId="77777777" w:rsidR="00BD584E" w:rsidRPr="00792272" w:rsidRDefault="003F326D" w:rsidP="008C17B0">
      <w:pPr>
        <w:rPr>
          <w:color w:val="000000" w:themeColor="text1"/>
        </w:rPr>
      </w:pPr>
      <w:r w:rsidRPr="00792272">
        <w:rPr>
          <w:color w:val="000000" w:themeColor="text1"/>
        </w:rPr>
        <w:t>Barton Solutions SW Ltd</w:t>
      </w:r>
    </w:p>
    <w:p w14:paraId="709D84E8" w14:textId="277AB42E" w:rsidR="003F326D" w:rsidRPr="00792272" w:rsidRDefault="003F326D" w:rsidP="008C17B0">
      <w:pPr>
        <w:rPr>
          <w:color w:val="000000" w:themeColor="text1"/>
        </w:rPr>
      </w:pPr>
      <w:r w:rsidRPr="00792272">
        <w:rPr>
          <w:color w:val="000000" w:themeColor="text1"/>
        </w:rPr>
        <w:t>Unit 6F</w:t>
      </w:r>
    </w:p>
    <w:p w14:paraId="448A009B" w14:textId="4525590B" w:rsidR="003F326D" w:rsidRPr="00792272" w:rsidRDefault="003F326D" w:rsidP="008C17B0">
      <w:pPr>
        <w:rPr>
          <w:color w:val="000000" w:themeColor="text1"/>
        </w:rPr>
      </w:pPr>
      <w:r w:rsidRPr="00792272">
        <w:rPr>
          <w:color w:val="000000" w:themeColor="text1"/>
        </w:rPr>
        <w:t>South Hams Business Park</w:t>
      </w:r>
    </w:p>
    <w:p w14:paraId="44D5DE5A" w14:textId="71E5A74E" w:rsidR="003F326D" w:rsidRPr="00792272" w:rsidRDefault="003F326D" w:rsidP="008C17B0">
      <w:pPr>
        <w:rPr>
          <w:color w:val="000000" w:themeColor="text1"/>
        </w:rPr>
      </w:pPr>
      <w:proofErr w:type="spellStart"/>
      <w:r w:rsidRPr="00792272">
        <w:rPr>
          <w:color w:val="000000" w:themeColor="text1"/>
        </w:rPr>
        <w:t>Churchstow</w:t>
      </w:r>
      <w:proofErr w:type="spellEnd"/>
    </w:p>
    <w:p w14:paraId="5BC00DFE" w14:textId="125059F8" w:rsidR="003F326D" w:rsidRPr="00792272" w:rsidRDefault="003F326D" w:rsidP="008C17B0">
      <w:pPr>
        <w:rPr>
          <w:color w:val="000000" w:themeColor="text1"/>
        </w:rPr>
      </w:pPr>
      <w:r w:rsidRPr="00792272">
        <w:rPr>
          <w:color w:val="000000" w:themeColor="text1"/>
        </w:rPr>
        <w:t>TQ7 3QH</w:t>
      </w:r>
    </w:p>
    <w:p w14:paraId="650B723A" w14:textId="7CB65E42" w:rsidR="006E68B6" w:rsidRPr="00792272" w:rsidRDefault="003F326D" w:rsidP="008C17B0">
      <w:pPr>
        <w:rPr>
          <w:color w:val="000000" w:themeColor="text1"/>
        </w:rPr>
      </w:pPr>
      <w:r w:rsidRPr="00792272">
        <w:rPr>
          <w:color w:val="000000" w:themeColor="text1"/>
        </w:rPr>
        <w:t>Telephone 01548 853799</w:t>
      </w:r>
    </w:p>
    <w:p w14:paraId="09F0CFDE" w14:textId="0A6A8619" w:rsidR="006E68B6" w:rsidRPr="00792272" w:rsidRDefault="006E68B6" w:rsidP="008C17B0">
      <w:pPr>
        <w:rPr>
          <w:color w:val="000000" w:themeColor="text1"/>
        </w:rPr>
      </w:pPr>
      <w:r w:rsidRPr="00792272">
        <w:rPr>
          <w:color w:val="000000" w:themeColor="text1"/>
        </w:rPr>
        <w:t>Em</w:t>
      </w:r>
      <w:r w:rsidR="003F326D" w:rsidRPr="00792272">
        <w:rPr>
          <w:color w:val="000000" w:themeColor="text1"/>
        </w:rPr>
        <w:t>ail Info@bartonsolutions.co.u</w:t>
      </w:r>
      <w:r w:rsidRPr="00792272">
        <w:rPr>
          <w:color w:val="000000" w:themeColor="text1"/>
        </w:rPr>
        <w:t>k</w:t>
      </w:r>
    </w:p>
    <w:p w14:paraId="16452B20" w14:textId="77777777" w:rsidR="006E68B6" w:rsidRPr="00792272" w:rsidRDefault="006E68B6" w:rsidP="008C17B0">
      <w:pPr>
        <w:rPr>
          <w:color w:val="000000" w:themeColor="text1"/>
        </w:rPr>
      </w:pPr>
    </w:p>
    <w:p w14:paraId="571A7DA5" w14:textId="2E530E64" w:rsidR="006E68B6" w:rsidRPr="00792272" w:rsidRDefault="006E68B6" w:rsidP="008C17B0">
      <w:pPr>
        <w:rPr>
          <w:color w:val="000000" w:themeColor="text1"/>
        </w:rPr>
      </w:pPr>
    </w:p>
    <w:p w14:paraId="427A39B1" w14:textId="66042672" w:rsidR="006E68B6" w:rsidRPr="00792272" w:rsidRDefault="006E68B6" w:rsidP="008C17B0">
      <w:pPr>
        <w:rPr>
          <w:color w:val="000000" w:themeColor="text1"/>
        </w:rPr>
      </w:pPr>
    </w:p>
    <w:sectPr w:rsidR="006E68B6" w:rsidRPr="00792272" w:rsidSect="00E14429">
      <w:headerReference w:type="default" r:id="rId8"/>
      <w:footerReference w:type="default" r:id="rId9"/>
      <w:headerReference w:type="first" r:id="rId10"/>
      <w:pgSz w:w="11906" w:h="16838" w:code="9"/>
      <w:pgMar w:top="1440" w:right="1440" w:bottom="1440" w:left="1440" w:header="709" w:footer="170" w:gutter="0"/>
      <w:pgNumType w:start="0"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E0C3" w14:textId="77777777" w:rsidR="00857773" w:rsidRDefault="00857773" w:rsidP="00130CD8">
      <w:pPr>
        <w:spacing w:after="0" w:line="240" w:lineRule="auto"/>
      </w:pPr>
      <w:r>
        <w:separator/>
      </w:r>
    </w:p>
  </w:endnote>
  <w:endnote w:type="continuationSeparator" w:id="0">
    <w:p w14:paraId="709569C8" w14:textId="77777777" w:rsidR="00857773" w:rsidRDefault="00857773" w:rsidP="0013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28314"/>
      <w:docPartObj>
        <w:docPartGallery w:val="Page Numbers (Bottom of Page)"/>
        <w:docPartUnique/>
      </w:docPartObj>
    </w:sdtPr>
    <w:sdtEndPr>
      <w:rPr>
        <w:sz w:val="16"/>
        <w:szCs w:val="16"/>
      </w:rPr>
    </w:sdtEndPr>
    <w:sdtContent>
      <w:p w14:paraId="2B926949" w14:textId="77777777" w:rsidR="008D3C69" w:rsidRDefault="008D3C69" w:rsidP="00350BBF">
        <w:pPr>
          <w:pStyle w:val="Footer"/>
        </w:pPr>
        <w:r>
          <w:ptab w:relativeTo="indent" w:alignment="center" w:leader="none"/>
        </w:r>
        <w:r>
          <w:t xml:space="preserve">Page </w:t>
        </w:r>
        <w:r>
          <w:fldChar w:fldCharType="begin"/>
        </w:r>
        <w:r>
          <w:instrText xml:space="preserve"> PAGE  \* Arabic  \* MERGEFORMAT </w:instrText>
        </w:r>
        <w:r>
          <w:fldChar w:fldCharType="separate"/>
        </w:r>
        <w:r w:rsidR="00AD40C8">
          <w:rPr>
            <w:noProof/>
          </w:rPr>
          <w:t>9</w:t>
        </w:r>
        <w:r>
          <w:fldChar w:fldCharType="end"/>
        </w:r>
        <w:r>
          <w:t xml:space="preserve"> of </w:t>
        </w:r>
        <w:r w:rsidR="00857773">
          <w:fldChar w:fldCharType="begin"/>
        </w:r>
        <w:r w:rsidR="00857773">
          <w:instrText xml:space="preserve"> NUMPAGES  \* Arabic  \* MERGEFORMAT </w:instrText>
        </w:r>
        <w:r w:rsidR="00857773">
          <w:fldChar w:fldCharType="separate"/>
        </w:r>
        <w:r w:rsidR="00AD40C8">
          <w:rPr>
            <w:noProof/>
          </w:rPr>
          <w:t>9</w:t>
        </w:r>
        <w:r w:rsidR="00857773">
          <w:rPr>
            <w:noProof/>
          </w:rPr>
          <w:fldChar w:fldCharType="end"/>
        </w:r>
      </w:p>
      <w:tbl>
        <w:tblPr>
          <w:tblStyle w:val="PlainTable3"/>
          <w:tblpPr w:leftFromText="181" w:rightFromText="181" w:vertAnchor="text" w:horzAnchor="page" w:tblpX="404" w:tblpY="-283"/>
          <w:tblW w:w="1650" w:type="pct"/>
          <w:tblLook w:val="0600" w:firstRow="0" w:lastRow="0" w:firstColumn="0" w:lastColumn="0" w:noHBand="1" w:noVBand="1"/>
        </w:tblPr>
        <w:tblGrid>
          <w:gridCol w:w="1415"/>
          <w:gridCol w:w="1564"/>
        </w:tblGrid>
        <w:tr w:rsidR="008D3C69" w14:paraId="3789840C" w14:textId="77777777" w:rsidTr="00640AC7">
          <w:tc>
            <w:tcPr>
              <w:tcW w:w="2375" w:type="pct"/>
            </w:tcPr>
            <w:p w14:paraId="2ADDECAA" w14:textId="77777777" w:rsidR="008D3C69" w:rsidRPr="00752CEF" w:rsidRDefault="008D3C69" w:rsidP="00640AC7">
              <w:pPr>
                <w:pStyle w:val="Footer"/>
                <w:rPr>
                  <w:b/>
                </w:rPr>
              </w:pPr>
              <w:r w:rsidRPr="00752CEF">
                <w:rPr>
                  <w:b/>
                  <w:sz w:val="16"/>
                </w:rPr>
                <w:t>Document No:</w:t>
              </w:r>
            </w:p>
          </w:tc>
          <w:tc>
            <w:tcPr>
              <w:tcW w:w="2625" w:type="pct"/>
            </w:tcPr>
            <w:p w14:paraId="1ECCF2C0" w14:textId="0C860678" w:rsidR="008D3C69" w:rsidRPr="000C56D5" w:rsidRDefault="008D3C69" w:rsidP="00640AC7">
              <w:pPr>
                <w:pStyle w:val="Footer"/>
                <w:rPr>
                  <w:sz w:val="16"/>
                  <w:szCs w:val="16"/>
                </w:rPr>
              </w:pPr>
              <w:r>
                <w:rPr>
                  <w:sz w:val="16"/>
                  <w:szCs w:val="16"/>
                </w:rPr>
                <w:t>C05-012</w:t>
              </w:r>
            </w:p>
          </w:tc>
        </w:tr>
        <w:tr w:rsidR="008D3C69" w14:paraId="66C0B48B" w14:textId="77777777" w:rsidTr="00640AC7">
          <w:tc>
            <w:tcPr>
              <w:tcW w:w="2375" w:type="pct"/>
            </w:tcPr>
            <w:p w14:paraId="319B8119" w14:textId="77777777" w:rsidR="008D3C69" w:rsidRPr="00752CEF" w:rsidRDefault="008D3C69" w:rsidP="00640AC7">
              <w:pPr>
                <w:pStyle w:val="Footer"/>
                <w:rPr>
                  <w:b/>
                  <w:sz w:val="16"/>
                </w:rPr>
              </w:pPr>
              <w:r w:rsidRPr="00752CEF">
                <w:rPr>
                  <w:b/>
                  <w:sz w:val="16"/>
                </w:rPr>
                <w:t>Version No:</w:t>
              </w:r>
            </w:p>
          </w:tc>
          <w:tc>
            <w:tcPr>
              <w:tcW w:w="2625" w:type="pct"/>
            </w:tcPr>
            <w:p w14:paraId="35B47386" w14:textId="165C2527" w:rsidR="008D3C69" w:rsidRPr="000C56D5" w:rsidRDefault="008D3C69" w:rsidP="00640AC7">
              <w:pPr>
                <w:pStyle w:val="Footer"/>
                <w:rPr>
                  <w:sz w:val="16"/>
                  <w:szCs w:val="16"/>
                </w:rPr>
              </w:pPr>
              <w:r>
                <w:rPr>
                  <w:sz w:val="16"/>
                  <w:szCs w:val="16"/>
                </w:rPr>
                <w:t>V 0.1</w:t>
              </w:r>
            </w:p>
          </w:tc>
        </w:tr>
        <w:tr w:rsidR="008D3C69" w14:paraId="137F9C91" w14:textId="77777777" w:rsidTr="00640AC7">
          <w:tc>
            <w:tcPr>
              <w:tcW w:w="2375" w:type="pct"/>
            </w:tcPr>
            <w:p w14:paraId="09DB22AC" w14:textId="77777777" w:rsidR="008D3C69" w:rsidRPr="00752CEF" w:rsidRDefault="008D3C69" w:rsidP="00640AC7">
              <w:pPr>
                <w:pStyle w:val="Footer"/>
                <w:rPr>
                  <w:b/>
                  <w:sz w:val="16"/>
                </w:rPr>
              </w:pPr>
              <w:r w:rsidRPr="00752CEF">
                <w:rPr>
                  <w:b/>
                  <w:sz w:val="16"/>
                </w:rPr>
                <w:t>Date:</w:t>
              </w:r>
            </w:p>
          </w:tc>
          <w:tc>
            <w:tcPr>
              <w:tcW w:w="2625" w:type="pct"/>
            </w:tcPr>
            <w:p w14:paraId="36CDE2B9" w14:textId="407635EC" w:rsidR="008D3C69" w:rsidRPr="000C56D5" w:rsidRDefault="008D3C69" w:rsidP="00640AC7">
              <w:pPr>
                <w:pStyle w:val="Footer"/>
                <w:rPr>
                  <w:sz w:val="16"/>
                  <w:szCs w:val="16"/>
                </w:rPr>
              </w:pPr>
              <w:r>
                <w:rPr>
                  <w:sz w:val="16"/>
                  <w:szCs w:val="16"/>
                </w:rPr>
                <w:t>13/04/2018</w:t>
              </w:r>
            </w:p>
          </w:tc>
        </w:tr>
      </w:tbl>
    </w:sdtContent>
  </w:sdt>
  <w:p w14:paraId="21A6137C" w14:textId="77777777" w:rsidR="008D3C69" w:rsidRDefault="008D3C69" w:rsidP="000C56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5B99" w14:textId="77777777" w:rsidR="00857773" w:rsidRDefault="00857773" w:rsidP="00130CD8">
      <w:pPr>
        <w:spacing w:after="0" w:line="240" w:lineRule="auto"/>
      </w:pPr>
      <w:r>
        <w:separator/>
      </w:r>
    </w:p>
  </w:footnote>
  <w:footnote w:type="continuationSeparator" w:id="0">
    <w:p w14:paraId="21B385E4" w14:textId="77777777" w:rsidR="00857773" w:rsidRDefault="00857773" w:rsidP="00130C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BB96" w14:textId="6D7E6D7E" w:rsidR="008D3C69" w:rsidRDefault="00792272" w:rsidP="00792272">
    <w:pPr>
      <w:pStyle w:val="Header"/>
    </w:pPr>
    <w:r w:rsidRPr="00792272">
      <w:rPr>
        <w:noProof/>
        <w:lang w:eastAsia="en-GB"/>
      </w:rPr>
      <w:drawing>
        <wp:inline distT="0" distB="0" distL="0" distR="0" wp14:anchorId="1E582D73" wp14:editId="2EEBFE82">
          <wp:extent cx="1986279" cy="662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9076" cy="666359"/>
                  </a:xfrm>
                  <a:prstGeom prst="rect">
                    <a:avLst/>
                  </a:prstGeom>
                </pic:spPr>
              </pic:pic>
            </a:graphicData>
          </a:graphic>
        </wp:inline>
      </w:drawing>
    </w:r>
    <w:r>
      <w:tab/>
    </w:r>
    <w:r>
      <w:tab/>
    </w:r>
    <w:r w:rsidR="00857773">
      <w:fldChar w:fldCharType="begin"/>
    </w:r>
    <w:r w:rsidR="00857773">
      <w:instrText xml:space="preserve"> TITLE   \* MERGEFORMAT </w:instrText>
    </w:r>
    <w:r w:rsidR="00857773">
      <w:fldChar w:fldCharType="separate"/>
    </w:r>
    <w:r w:rsidR="00B14113">
      <w:t>GDPR Privacy Statement</w:t>
    </w:r>
    <w:r w:rsidR="00857773">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C5FE" w14:textId="001C3DF5" w:rsidR="00792272" w:rsidRDefault="00792272" w:rsidP="00792272">
    <w:pPr>
      <w:pStyle w:val="Header"/>
      <w:jc w:val="center"/>
    </w:pPr>
    <w:r w:rsidRPr="00792272">
      <w:rPr>
        <w:noProof/>
        <w:lang w:eastAsia="en-GB"/>
      </w:rPr>
      <w:drawing>
        <wp:inline distT="0" distB="0" distL="0" distR="0" wp14:anchorId="568189D0" wp14:editId="1B88D560">
          <wp:extent cx="2566035" cy="85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5120" cy="8683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3C8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821B8"/>
    <w:multiLevelType w:val="hybridMultilevel"/>
    <w:tmpl w:val="9CB4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A699C"/>
    <w:multiLevelType w:val="hybridMultilevel"/>
    <w:tmpl w:val="B03EE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E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A84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E85B2E"/>
    <w:multiLevelType w:val="hybridMultilevel"/>
    <w:tmpl w:val="896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B5684"/>
    <w:multiLevelType w:val="hybridMultilevel"/>
    <w:tmpl w:val="9174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C75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10573F"/>
    <w:multiLevelType w:val="hybridMultilevel"/>
    <w:tmpl w:val="C67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551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820B6D"/>
    <w:multiLevelType w:val="hybridMultilevel"/>
    <w:tmpl w:val="0A42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1"/>
  </w:num>
  <w:num w:numId="6">
    <w:abstractNumId w:val="9"/>
  </w:num>
  <w:num w:numId="7">
    <w:abstractNumId w:val="6"/>
  </w:num>
  <w:num w:numId="8">
    <w:abstractNumId w:val="5"/>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C5"/>
    <w:rsid w:val="00002EA8"/>
    <w:rsid w:val="0001628C"/>
    <w:rsid w:val="00034E59"/>
    <w:rsid w:val="000469CA"/>
    <w:rsid w:val="0009348D"/>
    <w:rsid w:val="000C4023"/>
    <w:rsid w:val="000C56D5"/>
    <w:rsid w:val="000D2BE5"/>
    <w:rsid w:val="000D324A"/>
    <w:rsid w:val="00107215"/>
    <w:rsid w:val="00110A56"/>
    <w:rsid w:val="00110E1B"/>
    <w:rsid w:val="00130CD8"/>
    <w:rsid w:val="00133748"/>
    <w:rsid w:val="001603AA"/>
    <w:rsid w:val="001A28E9"/>
    <w:rsid w:val="001B6D78"/>
    <w:rsid w:val="001C7806"/>
    <w:rsid w:val="0020492F"/>
    <w:rsid w:val="00224970"/>
    <w:rsid w:val="00266CA0"/>
    <w:rsid w:val="002772A6"/>
    <w:rsid w:val="00280A9B"/>
    <w:rsid w:val="0028605B"/>
    <w:rsid w:val="002A5EDC"/>
    <w:rsid w:val="002B23A4"/>
    <w:rsid w:val="002E363A"/>
    <w:rsid w:val="002E3E99"/>
    <w:rsid w:val="002F6FD6"/>
    <w:rsid w:val="00304CDF"/>
    <w:rsid w:val="0031648C"/>
    <w:rsid w:val="00350BBF"/>
    <w:rsid w:val="0035741C"/>
    <w:rsid w:val="00371AA7"/>
    <w:rsid w:val="003865BA"/>
    <w:rsid w:val="003C3878"/>
    <w:rsid w:val="003D3453"/>
    <w:rsid w:val="003F326D"/>
    <w:rsid w:val="004505C5"/>
    <w:rsid w:val="00465809"/>
    <w:rsid w:val="00473A8E"/>
    <w:rsid w:val="00485114"/>
    <w:rsid w:val="004A0C90"/>
    <w:rsid w:val="004A6EDE"/>
    <w:rsid w:val="004B2BF3"/>
    <w:rsid w:val="004D1D37"/>
    <w:rsid w:val="004D6458"/>
    <w:rsid w:val="004E1D61"/>
    <w:rsid w:val="004E3256"/>
    <w:rsid w:val="005024E8"/>
    <w:rsid w:val="00515FD4"/>
    <w:rsid w:val="00531F9A"/>
    <w:rsid w:val="005402B5"/>
    <w:rsid w:val="0055779A"/>
    <w:rsid w:val="00582D30"/>
    <w:rsid w:val="00590F07"/>
    <w:rsid w:val="005A1101"/>
    <w:rsid w:val="005A6AD4"/>
    <w:rsid w:val="005B0D81"/>
    <w:rsid w:val="005B6E28"/>
    <w:rsid w:val="005C0E24"/>
    <w:rsid w:val="005E023E"/>
    <w:rsid w:val="005E5CE7"/>
    <w:rsid w:val="00612BF3"/>
    <w:rsid w:val="00612D99"/>
    <w:rsid w:val="00640AC7"/>
    <w:rsid w:val="00644731"/>
    <w:rsid w:val="006A6EC0"/>
    <w:rsid w:val="006E68B6"/>
    <w:rsid w:val="00711F40"/>
    <w:rsid w:val="0073168C"/>
    <w:rsid w:val="00752CEF"/>
    <w:rsid w:val="00763361"/>
    <w:rsid w:val="00792272"/>
    <w:rsid w:val="00794C02"/>
    <w:rsid w:val="007B7455"/>
    <w:rsid w:val="007C02AB"/>
    <w:rsid w:val="007C6B47"/>
    <w:rsid w:val="00804FF4"/>
    <w:rsid w:val="00834AE1"/>
    <w:rsid w:val="00851BB4"/>
    <w:rsid w:val="008563B1"/>
    <w:rsid w:val="00857773"/>
    <w:rsid w:val="00865401"/>
    <w:rsid w:val="00893876"/>
    <w:rsid w:val="008A065D"/>
    <w:rsid w:val="008B2773"/>
    <w:rsid w:val="008C17B0"/>
    <w:rsid w:val="008D3C69"/>
    <w:rsid w:val="008D6050"/>
    <w:rsid w:val="008E270D"/>
    <w:rsid w:val="008F4533"/>
    <w:rsid w:val="0094252F"/>
    <w:rsid w:val="00980A0A"/>
    <w:rsid w:val="009A4EA9"/>
    <w:rsid w:val="009C70B6"/>
    <w:rsid w:val="009E00F1"/>
    <w:rsid w:val="00A01C94"/>
    <w:rsid w:val="00A107D2"/>
    <w:rsid w:val="00A5417D"/>
    <w:rsid w:val="00A636EC"/>
    <w:rsid w:val="00A73FC9"/>
    <w:rsid w:val="00A87067"/>
    <w:rsid w:val="00A900BB"/>
    <w:rsid w:val="00AB39F0"/>
    <w:rsid w:val="00AB5D30"/>
    <w:rsid w:val="00AB7D68"/>
    <w:rsid w:val="00AC1D23"/>
    <w:rsid w:val="00AD2991"/>
    <w:rsid w:val="00AD40C8"/>
    <w:rsid w:val="00B020C2"/>
    <w:rsid w:val="00B047F2"/>
    <w:rsid w:val="00B14113"/>
    <w:rsid w:val="00B35163"/>
    <w:rsid w:val="00B4470B"/>
    <w:rsid w:val="00BB176F"/>
    <w:rsid w:val="00BD510A"/>
    <w:rsid w:val="00BD584E"/>
    <w:rsid w:val="00BE4CBF"/>
    <w:rsid w:val="00C37B78"/>
    <w:rsid w:val="00C523FF"/>
    <w:rsid w:val="00C84B60"/>
    <w:rsid w:val="00C85342"/>
    <w:rsid w:val="00CB2E57"/>
    <w:rsid w:val="00CF07ED"/>
    <w:rsid w:val="00CF184E"/>
    <w:rsid w:val="00D47D5B"/>
    <w:rsid w:val="00D52007"/>
    <w:rsid w:val="00D6049D"/>
    <w:rsid w:val="00D633B3"/>
    <w:rsid w:val="00D83CED"/>
    <w:rsid w:val="00DD0F01"/>
    <w:rsid w:val="00DE1491"/>
    <w:rsid w:val="00DF1F88"/>
    <w:rsid w:val="00DF26C3"/>
    <w:rsid w:val="00E07D25"/>
    <w:rsid w:val="00E14429"/>
    <w:rsid w:val="00E6122D"/>
    <w:rsid w:val="00E821E1"/>
    <w:rsid w:val="00E83557"/>
    <w:rsid w:val="00E932A5"/>
    <w:rsid w:val="00E94444"/>
    <w:rsid w:val="00EE5B93"/>
    <w:rsid w:val="00F06180"/>
    <w:rsid w:val="00F3367B"/>
    <w:rsid w:val="00F42D95"/>
    <w:rsid w:val="00F54555"/>
    <w:rsid w:val="00F87756"/>
    <w:rsid w:val="00FD260A"/>
    <w:rsid w:val="00FD60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A47B"/>
  <w15:chartTrackingRefBased/>
  <w15:docId w15:val="{5A649301-784C-445F-89BF-03A97C0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52F"/>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252F"/>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252F"/>
    <w:pPr>
      <w:keepNext/>
      <w:keepLines/>
      <w:spacing w:before="4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5C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05C5"/>
    <w:rPr>
      <w:rFonts w:eastAsiaTheme="minorEastAsia"/>
      <w:lang w:val="en-US"/>
    </w:rPr>
  </w:style>
  <w:style w:type="paragraph" w:styleId="Title">
    <w:name w:val="Title"/>
    <w:basedOn w:val="Normal"/>
    <w:next w:val="Normal"/>
    <w:link w:val="TitleChar"/>
    <w:uiPriority w:val="10"/>
    <w:qFormat/>
    <w:rsid w:val="004505C5"/>
    <w:pPr>
      <w:spacing w:after="0" w:line="240" w:lineRule="auto"/>
      <w:contextualSpacing/>
    </w:pPr>
    <w:rPr>
      <w:rFonts w:asciiTheme="majorHAnsi" w:eastAsiaTheme="majorEastAsia" w:hAnsiTheme="majorHAnsi" w:cstheme="majorBidi"/>
      <w:color w:val="015089"/>
      <w:spacing w:val="-10"/>
      <w:kern w:val="28"/>
      <w:sz w:val="56"/>
      <w:szCs w:val="56"/>
    </w:rPr>
  </w:style>
  <w:style w:type="character" w:customStyle="1" w:styleId="TitleChar">
    <w:name w:val="Title Char"/>
    <w:basedOn w:val="DefaultParagraphFont"/>
    <w:link w:val="Title"/>
    <w:uiPriority w:val="10"/>
    <w:rsid w:val="004505C5"/>
    <w:rPr>
      <w:rFonts w:asciiTheme="majorHAnsi" w:eastAsiaTheme="majorEastAsia" w:hAnsiTheme="majorHAnsi" w:cstheme="majorBidi"/>
      <w:color w:val="015089"/>
      <w:spacing w:val="-10"/>
      <w:kern w:val="28"/>
      <w:sz w:val="56"/>
      <w:szCs w:val="56"/>
    </w:rPr>
  </w:style>
  <w:style w:type="paragraph" w:styleId="Header">
    <w:name w:val="header"/>
    <w:basedOn w:val="Normal"/>
    <w:link w:val="HeaderChar"/>
    <w:uiPriority w:val="99"/>
    <w:unhideWhenUsed/>
    <w:rsid w:val="0013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CD8"/>
  </w:style>
  <w:style w:type="paragraph" w:styleId="Footer">
    <w:name w:val="footer"/>
    <w:basedOn w:val="Normal"/>
    <w:link w:val="FooterChar"/>
    <w:uiPriority w:val="99"/>
    <w:unhideWhenUsed/>
    <w:rsid w:val="0013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CD8"/>
  </w:style>
  <w:style w:type="character" w:styleId="PlaceholderText">
    <w:name w:val="Placeholder Text"/>
    <w:basedOn w:val="DefaultParagraphFont"/>
    <w:uiPriority w:val="99"/>
    <w:semiHidden/>
    <w:rsid w:val="00130CD8"/>
    <w:rPr>
      <w:color w:val="808080"/>
    </w:rPr>
  </w:style>
  <w:style w:type="table" w:styleId="TableGrid">
    <w:name w:val="Table Grid"/>
    <w:basedOn w:val="TableNormal"/>
    <w:uiPriority w:val="39"/>
    <w:rsid w:val="0028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A6E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9425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7215"/>
    <w:pPr>
      <w:outlineLvl w:val="9"/>
    </w:pPr>
    <w:rPr>
      <w:lang w:val="en-US"/>
    </w:rPr>
  </w:style>
  <w:style w:type="paragraph" w:styleId="TOC1">
    <w:name w:val="toc 1"/>
    <w:basedOn w:val="Normal"/>
    <w:next w:val="Normal"/>
    <w:autoRedefine/>
    <w:uiPriority w:val="39"/>
    <w:unhideWhenUsed/>
    <w:rsid w:val="00107215"/>
    <w:pPr>
      <w:spacing w:after="100"/>
    </w:pPr>
  </w:style>
  <w:style w:type="character" w:styleId="Hyperlink">
    <w:name w:val="Hyperlink"/>
    <w:basedOn w:val="DefaultParagraphFont"/>
    <w:uiPriority w:val="99"/>
    <w:unhideWhenUsed/>
    <w:rsid w:val="00107215"/>
    <w:rPr>
      <w:color w:val="0563C1" w:themeColor="hyperlink"/>
      <w:u w:val="single"/>
    </w:rPr>
  </w:style>
  <w:style w:type="table" w:styleId="ListTable4-Accent3">
    <w:name w:val="List Table 4 Accent 3"/>
    <w:basedOn w:val="TableNormal"/>
    <w:uiPriority w:val="49"/>
    <w:rsid w:val="0046580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9425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07ED"/>
    <w:pPr>
      <w:spacing w:after="120"/>
      <w:ind w:left="720"/>
      <w:contextualSpacing/>
    </w:pPr>
  </w:style>
  <w:style w:type="paragraph" w:styleId="TOC2">
    <w:name w:val="toc 2"/>
    <w:basedOn w:val="Normal"/>
    <w:next w:val="Normal"/>
    <w:autoRedefine/>
    <w:uiPriority w:val="39"/>
    <w:unhideWhenUsed/>
    <w:rsid w:val="00A5417D"/>
    <w:pPr>
      <w:spacing w:after="100"/>
      <w:ind w:left="220"/>
    </w:pPr>
  </w:style>
  <w:style w:type="paragraph" w:customStyle="1" w:styleId="Heading1-Notindexed">
    <w:name w:val="Heading 1 - Not indexed"/>
    <w:basedOn w:val="Heading1"/>
    <w:next w:val="Normal"/>
    <w:link w:val="Heading1-NotindexedChar"/>
    <w:rsid w:val="00002EA8"/>
  </w:style>
  <w:style w:type="character" w:customStyle="1" w:styleId="Heading1-NotindexedChar">
    <w:name w:val="Heading 1 - Not indexed Char"/>
    <w:basedOn w:val="Heading1Char"/>
    <w:link w:val="Heading1-Notindexed"/>
    <w:rsid w:val="00002E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4252F"/>
    <w:rPr>
      <w:rFonts w:asciiTheme="majorHAnsi" w:eastAsiaTheme="majorEastAsia" w:hAnsiTheme="majorHAnsi" w:cstheme="majorBidi"/>
      <w:color w:val="1F3763" w:themeColor="accent1" w:themeShade="7F"/>
      <w:sz w:val="24"/>
      <w:szCs w:val="24"/>
    </w:rPr>
  </w:style>
  <w:style w:type="table" w:styleId="GridTable1Light-Accent1">
    <w:name w:val="Grid Table 1 Light Accent 1"/>
    <w:basedOn w:val="TableNormal"/>
    <w:uiPriority w:val="46"/>
    <w:rsid w:val="00E14429"/>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E1D61"/>
    <w:rPr>
      <w:sz w:val="16"/>
      <w:szCs w:val="16"/>
    </w:rPr>
  </w:style>
  <w:style w:type="paragraph" w:styleId="CommentText">
    <w:name w:val="annotation text"/>
    <w:basedOn w:val="Normal"/>
    <w:link w:val="CommentTextChar"/>
    <w:uiPriority w:val="99"/>
    <w:semiHidden/>
    <w:unhideWhenUsed/>
    <w:rsid w:val="004E1D61"/>
    <w:pPr>
      <w:spacing w:line="240" w:lineRule="auto"/>
    </w:pPr>
    <w:rPr>
      <w:sz w:val="20"/>
      <w:szCs w:val="20"/>
    </w:rPr>
  </w:style>
  <w:style w:type="character" w:customStyle="1" w:styleId="CommentTextChar">
    <w:name w:val="Comment Text Char"/>
    <w:basedOn w:val="DefaultParagraphFont"/>
    <w:link w:val="CommentText"/>
    <w:uiPriority w:val="99"/>
    <w:semiHidden/>
    <w:rsid w:val="004E1D61"/>
    <w:rPr>
      <w:sz w:val="20"/>
      <w:szCs w:val="20"/>
    </w:rPr>
  </w:style>
  <w:style w:type="paragraph" w:styleId="CommentSubject">
    <w:name w:val="annotation subject"/>
    <w:basedOn w:val="CommentText"/>
    <w:next w:val="CommentText"/>
    <w:link w:val="CommentSubjectChar"/>
    <w:uiPriority w:val="99"/>
    <w:semiHidden/>
    <w:unhideWhenUsed/>
    <w:rsid w:val="004E1D61"/>
    <w:rPr>
      <w:b/>
      <w:bCs/>
    </w:rPr>
  </w:style>
  <w:style w:type="character" w:customStyle="1" w:styleId="CommentSubjectChar">
    <w:name w:val="Comment Subject Char"/>
    <w:basedOn w:val="CommentTextChar"/>
    <w:link w:val="CommentSubject"/>
    <w:uiPriority w:val="99"/>
    <w:semiHidden/>
    <w:rsid w:val="004E1D61"/>
    <w:rPr>
      <w:b/>
      <w:bCs/>
      <w:sz w:val="20"/>
      <w:szCs w:val="20"/>
    </w:rPr>
  </w:style>
  <w:style w:type="paragraph" w:styleId="BalloonText">
    <w:name w:val="Balloon Text"/>
    <w:basedOn w:val="Normal"/>
    <w:link w:val="BalloonTextChar"/>
    <w:uiPriority w:val="99"/>
    <w:semiHidden/>
    <w:unhideWhenUsed/>
    <w:rsid w:val="004E1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61"/>
    <w:rPr>
      <w:rFonts w:ascii="Segoe UI" w:hAnsi="Segoe UI" w:cs="Segoe UI"/>
      <w:sz w:val="18"/>
      <w:szCs w:val="18"/>
    </w:rPr>
  </w:style>
  <w:style w:type="table" w:styleId="GridTable1Light-Accent2">
    <w:name w:val="Grid Table 1 Light Accent 2"/>
    <w:basedOn w:val="TableNormal"/>
    <w:uiPriority w:val="46"/>
    <w:rsid w:val="00FD260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D260A"/>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260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04FF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2EEA-9658-4E4A-B11C-DC6D6F4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2099</Words>
  <Characters>11968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GDPR Privacy Statement</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Statement</dc:title>
  <dc:subject/>
  <dc:creator>William Hesketh;Chris Clare</dc:creator>
  <cp:keywords/>
  <dc:description/>
  <cp:lastModifiedBy>leonie@bartonsolutions.co.uk</cp:lastModifiedBy>
  <cp:revision>2</cp:revision>
  <cp:lastPrinted>2018-04-19T14:56:00Z</cp:lastPrinted>
  <dcterms:created xsi:type="dcterms:W3CDTF">2018-05-17T12:47:00Z</dcterms:created>
  <dcterms:modified xsi:type="dcterms:W3CDTF">2018-05-17T12:47:00Z</dcterms:modified>
</cp:coreProperties>
</file>